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F6E" w:rsidRDefault="00A46FD8">
      <w:pPr>
        <w:spacing w:line="360" w:lineRule="auto"/>
        <w:jc w:val="center"/>
        <w:rPr>
          <w:rFonts w:ascii="黑体" w:eastAsia="黑体"/>
          <w:b/>
          <w:sz w:val="44"/>
          <w:szCs w:val="44"/>
        </w:rPr>
      </w:pPr>
      <w:r>
        <w:rPr>
          <w:rFonts w:ascii="黑体" w:eastAsia="黑体" w:hint="eastAsia"/>
          <w:b/>
          <w:sz w:val="44"/>
          <w:szCs w:val="44"/>
        </w:rPr>
        <w:t>计算机科学与技术学院</w:t>
      </w:r>
    </w:p>
    <w:p w:rsidR="00A34F6E" w:rsidRDefault="00A46FD8">
      <w:pPr>
        <w:spacing w:line="360" w:lineRule="auto"/>
        <w:jc w:val="center"/>
        <w:outlineLvl w:val="0"/>
        <w:rPr>
          <w:rFonts w:ascii="黑体" w:eastAsia="黑体"/>
          <w:b/>
          <w:sz w:val="44"/>
          <w:szCs w:val="44"/>
        </w:rPr>
      </w:pPr>
      <w:r>
        <w:rPr>
          <w:rFonts w:ascii="黑体" w:eastAsia="黑体" w:hint="eastAsia"/>
          <w:b/>
          <w:sz w:val="44"/>
          <w:szCs w:val="44"/>
        </w:rPr>
        <w:t>2018届本科综合实习工作方案</w:t>
      </w:r>
    </w:p>
    <w:p w:rsidR="00A34F6E" w:rsidRDefault="00A34F6E">
      <w:pPr>
        <w:spacing w:line="560" w:lineRule="exact"/>
        <w:ind w:firstLineChars="200" w:firstLine="560"/>
        <w:rPr>
          <w:rFonts w:ascii="仿宋" w:eastAsia="仿宋" w:hAnsi="仿宋"/>
          <w:sz w:val="28"/>
          <w:szCs w:val="28"/>
        </w:rPr>
      </w:pP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根据2017-2018学年教学进程安排，学院各本科专业开展综合实习教学活动。其中2014级计算机科学与技术、2014级信息管理与信息系统、2014级物联网工程、2014级计算机合作办学及2016级计算机科学与技术专升本五个专业在校本科生进行综合实习1和综合实习2，2014级网络工程专业在校本科生进行毕业实习，2014级软件工程专业在校本科生进行综合实习2。依据《计算机科学与技术学院本科综合实习管理实施办法》（院【2014】19号）要求，对2018届本科综合实习工作安排如下。</w:t>
      </w:r>
    </w:p>
    <w:p w:rsidR="00A34F6E" w:rsidRDefault="00A46FD8">
      <w:pPr>
        <w:pStyle w:val="1"/>
        <w:spacing w:line="360" w:lineRule="auto"/>
        <w:ind w:firstLineChars="200" w:firstLine="643"/>
        <w:rPr>
          <w:rFonts w:ascii="黑体" w:eastAsia="黑体" w:hAnsi="黑体" w:cs="黑体"/>
          <w:sz w:val="32"/>
          <w:szCs w:val="32"/>
        </w:rPr>
      </w:pPr>
      <w:r>
        <w:rPr>
          <w:rFonts w:ascii="黑体" w:eastAsia="黑体" w:hAnsi="黑体" w:cs="黑体" w:hint="eastAsia"/>
          <w:sz w:val="32"/>
          <w:szCs w:val="32"/>
        </w:rPr>
        <w:t>一、实习方式</w:t>
      </w:r>
    </w:p>
    <w:p w:rsidR="00A34F6E" w:rsidRDefault="00A46FD8">
      <w:pPr>
        <w:spacing w:line="360" w:lineRule="auto"/>
        <w:ind w:firstLineChars="200" w:firstLine="560"/>
        <w:rPr>
          <w:rFonts w:ascii="仿宋" w:eastAsia="仿宋" w:hAnsi="仿宋"/>
          <w:sz w:val="28"/>
          <w:szCs w:val="28"/>
        </w:rPr>
      </w:pPr>
      <w:r>
        <w:rPr>
          <w:rFonts w:ascii="仿宋" w:eastAsia="仿宋" w:hAnsi="仿宋" w:hint="eastAsia"/>
          <w:sz w:val="28"/>
          <w:szCs w:val="28"/>
        </w:rPr>
        <w:t>2018届本科综合实习采用</w:t>
      </w:r>
      <w:r>
        <w:rPr>
          <w:rFonts w:ascii="仿宋_GB2312" w:eastAsia="仿宋_GB2312" w:hint="eastAsia"/>
          <w:sz w:val="28"/>
          <w:szCs w:val="28"/>
        </w:rPr>
        <w:t>集中实习与分散实习相结合</w:t>
      </w:r>
      <w:r>
        <w:rPr>
          <w:rFonts w:ascii="仿宋" w:eastAsia="仿宋" w:hAnsi="仿宋" w:hint="eastAsia"/>
          <w:sz w:val="28"/>
          <w:szCs w:val="28"/>
        </w:rPr>
        <w:t>的方式。一方面，各专业应</w:t>
      </w:r>
      <w:r>
        <w:rPr>
          <w:rFonts w:ascii="仿宋_GB2312" w:eastAsia="仿宋_GB2312" w:hint="eastAsia"/>
          <w:sz w:val="28"/>
          <w:szCs w:val="28"/>
        </w:rPr>
        <w:t>充分利用已经建立的实习基地和实习协作单位，安排学生集中实习</w:t>
      </w:r>
      <w:r w:rsidR="008941FA">
        <w:rPr>
          <w:rFonts w:ascii="仿宋_GB2312" w:eastAsia="仿宋_GB2312" w:hint="eastAsia"/>
          <w:sz w:val="28"/>
          <w:szCs w:val="28"/>
        </w:rPr>
        <w:t>(集中实习的详细说明见附件1)</w:t>
      </w:r>
      <w:r>
        <w:rPr>
          <w:rFonts w:ascii="仿宋_GB2312" w:eastAsia="仿宋_GB2312" w:hint="eastAsia"/>
          <w:sz w:val="28"/>
          <w:szCs w:val="28"/>
        </w:rPr>
        <w:t>；另一方面，可以</w:t>
      </w:r>
      <w:r>
        <w:rPr>
          <w:rFonts w:ascii="仿宋" w:eastAsia="仿宋" w:hAnsi="仿宋" w:hint="eastAsia"/>
          <w:sz w:val="28"/>
          <w:szCs w:val="28"/>
        </w:rPr>
        <w:t>由学生联系实习单位进行实习，实习单位必须</w:t>
      </w:r>
      <w:r>
        <w:rPr>
          <w:rFonts w:ascii="仿宋_GB2312" w:eastAsia="仿宋_GB2312" w:hint="eastAsia"/>
          <w:sz w:val="28"/>
          <w:szCs w:val="28"/>
        </w:rPr>
        <w:t>专业对口、生产经营状况良好、管理制度规范，以确保实习质量。</w:t>
      </w:r>
      <w:r>
        <w:rPr>
          <w:rFonts w:ascii="仿宋" w:eastAsia="仿宋" w:hAnsi="仿宋" w:hint="eastAsia"/>
          <w:sz w:val="28"/>
          <w:szCs w:val="28"/>
        </w:rPr>
        <w:t>集中实习学生由各专业</w:t>
      </w:r>
      <w:r w:rsidR="00FF40BD">
        <w:rPr>
          <w:rFonts w:ascii="仿宋" w:eastAsia="仿宋" w:hAnsi="仿宋" w:hint="eastAsia"/>
          <w:sz w:val="28"/>
          <w:szCs w:val="28"/>
        </w:rPr>
        <w:t>按实习单位每个实习单位</w:t>
      </w:r>
      <w:r>
        <w:rPr>
          <w:rFonts w:ascii="仿宋" w:eastAsia="仿宋" w:hAnsi="仿宋" w:hint="eastAsia"/>
          <w:sz w:val="28"/>
          <w:szCs w:val="28"/>
        </w:rPr>
        <w:t>安排</w:t>
      </w:r>
      <w:r w:rsidR="00FF40BD">
        <w:rPr>
          <w:rFonts w:ascii="仿宋" w:eastAsia="仿宋" w:hAnsi="仿宋" w:hint="eastAsia"/>
          <w:sz w:val="28"/>
          <w:szCs w:val="28"/>
        </w:rPr>
        <w:t>1-2名</w:t>
      </w:r>
      <w:r>
        <w:rPr>
          <w:rFonts w:ascii="仿宋" w:eastAsia="仿宋" w:hAnsi="仿宋" w:hint="eastAsia"/>
          <w:sz w:val="28"/>
          <w:szCs w:val="28"/>
        </w:rPr>
        <w:t>实习指导教师指导，分散实习的学生由</w:t>
      </w:r>
      <w:r w:rsidR="00FF40BD">
        <w:rPr>
          <w:rFonts w:ascii="仿宋" w:eastAsia="仿宋" w:hAnsi="仿宋" w:hint="eastAsia"/>
          <w:sz w:val="28"/>
          <w:szCs w:val="28"/>
        </w:rPr>
        <w:t>各专业根据实习学生数安排实习</w:t>
      </w:r>
      <w:r>
        <w:rPr>
          <w:rFonts w:ascii="仿宋" w:eastAsia="仿宋" w:hAnsi="仿宋" w:hint="eastAsia"/>
          <w:sz w:val="28"/>
          <w:szCs w:val="28"/>
        </w:rPr>
        <w:t>指导</w:t>
      </w:r>
      <w:r w:rsidR="00FF40BD">
        <w:rPr>
          <w:rFonts w:ascii="仿宋" w:eastAsia="仿宋" w:hAnsi="仿宋" w:hint="eastAsia"/>
          <w:sz w:val="28"/>
          <w:szCs w:val="28"/>
        </w:rPr>
        <w:t>教师</w:t>
      </w:r>
      <w:r>
        <w:rPr>
          <w:rFonts w:ascii="仿宋" w:eastAsia="仿宋" w:hAnsi="仿宋" w:hint="eastAsia"/>
          <w:sz w:val="28"/>
          <w:szCs w:val="28"/>
        </w:rPr>
        <w:t>。</w:t>
      </w:r>
    </w:p>
    <w:p w:rsidR="00A34F6E" w:rsidRDefault="00A46FD8">
      <w:pPr>
        <w:pStyle w:val="1"/>
        <w:spacing w:line="360" w:lineRule="auto"/>
        <w:ind w:firstLineChars="200" w:firstLine="643"/>
        <w:rPr>
          <w:rFonts w:ascii="黑体" w:eastAsia="黑体" w:hAnsi="黑体" w:cs="黑体"/>
          <w:sz w:val="32"/>
          <w:szCs w:val="32"/>
        </w:rPr>
      </w:pPr>
      <w:r>
        <w:rPr>
          <w:rFonts w:ascii="黑体" w:eastAsia="黑体" w:hAnsi="黑体" w:cs="黑体" w:hint="eastAsia"/>
          <w:sz w:val="32"/>
          <w:szCs w:val="32"/>
        </w:rPr>
        <w:t>二、实习时间</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综合实习1：2018年1月1日至2018年1月21日</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综合实习2（毕业实习）：2018年3月5日至2018年3月18日</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lastRenderedPageBreak/>
        <w:t>返校报到：2018年3月19日（周一）</w:t>
      </w:r>
    </w:p>
    <w:p w:rsidR="00A34F6E" w:rsidRDefault="00A46FD8">
      <w:pPr>
        <w:pStyle w:val="1"/>
        <w:spacing w:line="360" w:lineRule="auto"/>
        <w:ind w:firstLineChars="200" w:firstLine="643"/>
        <w:rPr>
          <w:rFonts w:ascii="黑体" w:eastAsia="黑体" w:hAnsi="黑体" w:cs="黑体"/>
          <w:sz w:val="32"/>
          <w:szCs w:val="32"/>
        </w:rPr>
      </w:pPr>
      <w:r>
        <w:rPr>
          <w:rFonts w:ascii="黑体" w:eastAsia="黑体" w:hAnsi="黑体" w:cs="黑体" w:hint="eastAsia"/>
          <w:sz w:val="32"/>
          <w:szCs w:val="32"/>
        </w:rPr>
        <w:t>三、实习流程及要求</w:t>
      </w:r>
    </w:p>
    <w:p w:rsidR="00A34F6E" w:rsidRDefault="00A46FD8" w:rsidP="008941FA">
      <w:pPr>
        <w:pStyle w:val="aa"/>
        <w:numPr>
          <w:ilvl w:val="0"/>
          <w:numId w:val="1"/>
        </w:numPr>
        <w:spacing w:line="360" w:lineRule="auto"/>
        <w:ind w:firstLine="562"/>
        <w:rPr>
          <w:rFonts w:ascii="仿宋" w:eastAsia="仿宋" w:hAnsi="仿宋"/>
          <w:b/>
          <w:bCs/>
          <w:sz w:val="28"/>
          <w:szCs w:val="28"/>
        </w:rPr>
      </w:pPr>
      <w:r>
        <w:rPr>
          <w:rFonts w:ascii="仿宋" w:eastAsia="仿宋" w:hAnsi="仿宋" w:hint="eastAsia"/>
          <w:b/>
          <w:bCs/>
          <w:sz w:val="28"/>
          <w:szCs w:val="28"/>
        </w:rPr>
        <w:t>实习动员</w:t>
      </w:r>
    </w:p>
    <w:p w:rsidR="00A34F6E" w:rsidRDefault="00A46FD8">
      <w:pPr>
        <w:pStyle w:val="aa"/>
        <w:spacing w:line="360" w:lineRule="auto"/>
        <w:ind w:firstLine="560"/>
        <w:jc w:val="left"/>
        <w:rPr>
          <w:rFonts w:ascii="仿宋" w:eastAsia="仿宋" w:hAnsi="仿宋"/>
          <w:sz w:val="28"/>
          <w:szCs w:val="28"/>
        </w:rPr>
      </w:pPr>
      <w:r>
        <w:rPr>
          <w:rFonts w:ascii="仿宋" w:eastAsia="仿宋" w:hAnsi="仿宋" w:hint="eastAsia"/>
          <w:sz w:val="28"/>
          <w:szCs w:val="28"/>
        </w:rPr>
        <w:t>实习动员由各专业负责人和学生辅导员共同完成，辅导员组织学生参加实习动员会，学生以专业为单位在教科办领取《河南理工大学计算机科学与技术学院学生实习手册》，专业负责人负责向本专业学生做好实习相关工作的安排部署。具体时间安排如下：</w:t>
      </w:r>
      <w:r>
        <w:rPr>
          <w:rFonts w:ascii="仿宋" w:eastAsia="仿宋" w:hAnsi="仿宋"/>
          <w:sz w:val="28"/>
          <w:szCs w:val="28"/>
        </w:rPr>
        <w:t xml:space="preserve"> </w:t>
      </w: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4"/>
        <w:gridCol w:w="2559"/>
        <w:gridCol w:w="1275"/>
        <w:gridCol w:w="1190"/>
        <w:gridCol w:w="1078"/>
        <w:gridCol w:w="1134"/>
        <w:gridCol w:w="851"/>
      </w:tblGrid>
      <w:tr w:rsidR="00A34F6E">
        <w:tc>
          <w:tcPr>
            <w:tcW w:w="844" w:type="dxa"/>
            <w:vAlign w:val="center"/>
          </w:tcPr>
          <w:p w:rsidR="00A34F6E" w:rsidRDefault="00A46FD8">
            <w:pPr>
              <w:spacing w:line="360" w:lineRule="auto"/>
              <w:jc w:val="center"/>
              <w:rPr>
                <w:rFonts w:ascii="仿宋" w:eastAsia="仿宋" w:hAnsi="仿宋"/>
                <w:b/>
                <w:sz w:val="24"/>
              </w:rPr>
            </w:pPr>
            <w:r>
              <w:rPr>
                <w:rFonts w:ascii="仿宋" w:eastAsia="仿宋" w:hAnsi="仿宋" w:hint="eastAsia"/>
                <w:b/>
                <w:sz w:val="24"/>
              </w:rPr>
              <w:t>序号</w:t>
            </w:r>
          </w:p>
        </w:tc>
        <w:tc>
          <w:tcPr>
            <w:tcW w:w="2559" w:type="dxa"/>
            <w:vAlign w:val="center"/>
          </w:tcPr>
          <w:p w:rsidR="00A34F6E" w:rsidRDefault="00A46FD8">
            <w:pPr>
              <w:spacing w:line="360" w:lineRule="auto"/>
              <w:jc w:val="center"/>
              <w:rPr>
                <w:rFonts w:ascii="仿宋" w:eastAsia="仿宋" w:hAnsi="仿宋"/>
                <w:b/>
                <w:sz w:val="24"/>
              </w:rPr>
            </w:pPr>
            <w:r>
              <w:rPr>
                <w:rFonts w:ascii="仿宋" w:eastAsia="仿宋" w:hAnsi="仿宋" w:hint="eastAsia"/>
                <w:b/>
                <w:sz w:val="24"/>
              </w:rPr>
              <w:t>时间</w:t>
            </w:r>
          </w:p>
        </w:tc>
        <w:tc>
          <w:tcPr>
            <w:tcW w:w="1275" w:type="dxa"/>
            <w:vAlign w:val="center"/>
          </w:tcPr>
          <w:p w:rsidR="00A34F6E" w:rsidRDefault="00A46FD8">
            <w:pPr>
              <w:spacing w:line="360" w:lineRule="auto"/>
              <w:jc w:val="center"/>
              <w:rPr>
                <w:rFonts w:ascii="仿宋" w:eastAsia="仿宋" w:hAnsi="仿宋"/>
                <w:b/>
                <w:sz w:val="24"/>
              </w:rPr>
            </w:pPr>
            <w:r>
              <w:rPr>
                <w:rFonts w:ascii="仿宋" w:eastAsia="仿宋" w:hAnsi="仿宋" w:hint="eastAsia"/>
                <w:b/>
                <w:sz w:val="24"/>
              </w:rPr>
              <w:t>地点</w:t>
            </w:r>
          </w:p>
        </w:tc>
        <w:tc>
          <w:tcPr>
            <w:tcW w:w="1190" w:type="dxa"/>
            <w:vAlign w:val="center"/>
          </w:tcPr>
          <w:p w:rsidR="00A34F6E" w:rsidRDefault="00A46FD8">
            <w:pPr>
              <w:spacing w:line="360" w:lineRule="auto"/>
              <w:jc w:val="center"/>
              <w:rPr>
                <w:rFonts w:ascii="仿宋" w:eastAsia="仿宋" w:hAnsi="仿宋"/>
                <w:b/>
                <w:sz w:val="24"/>
              </w:rPr>
            </w:pPr>
            <w:r>
              <w:rPr>
                <w:rFonts w:ascii="仿宋" w:eastAsia="仿宋" w:hAnsi="仿宋" w:hint="eastAsia"/>
                <w:b/>
                <w:sz w:val="24"/>
              </w:rPr>
              <w:t>负责人</w:t>
            </w:r>
          </w:p>
        </w:tc>
        <w:tc>
          <w:tcPr>
            <w:tcW w:w="1078" w:type="dxa"/>
            <w:vAlign w:val="center"/>
          </w:tcPr>
          <w:p w:rsidR="00A34F6E" w:rsidRDefault="00A46FD8">
            <w:pPr>
              <w:spacing w:line="360" w:lineRule="auto"/>
              <w:jc w:val="center"/>
              <w:rPr>
                <w:rFonts w:ascii="仿宋" w:eastAsia="仿宋" w:hAnsi="仿宋"/>
                <w:b/>
                <w:sz w:val="24"/>
              </w:rPr>
            </w:pPr>
            <w:r>
              <w:rPr>
                <w:rFonts w:ascii="仿宋" w:eastAsia="仿宋" w:hAnsi="仿宋" w:hint="eastAsia"/>
                <w:b/>
                <w:sz w:val="24"/>
              </w:rPr>
              <w:t>辅导员</w:t>
            </w:r>
          </w:p>
        </w:tc>
        <w:tc>
          <w:tcPr>
            <w:tcW w:w="1134" w:type="dxa"/>
            <w:vAlign w:val="center"/>
          </w:tcPr>
          <w:p w:rsidR="00A34F6E" w:rsidRDefault="00A46FD8">
            <w:pPr>
              <w:spacing w:line="360" w:lineRule="auto"/>
              <w:jc w:val="center"/>
              <w:rPr>
                <w:rFonts w:ascii="仿宋" w:eastAsia="仿宋" w:hAnsi="仿宋"/>
                <w:b/>
                <w:sz w:val="24"/>
              </w:rPr>
            </w:pPr>
            <w:r>
              <w:rPr>
                <w:rFonts w:ascii="仿宋" w:eastAsia="仿宋" w:hAnsi="仿宋" w:hint="eastAsia"/>
                <w:b/>
                <w:sz w:val="24"/>
              </w:rPr>
              <w:t>专业</w:t>
            </w:r>
          </w:p>
        </w:tc>
        <w:tc>
          <w:tcPr>
            <w:tcW w:w="851" w:type="dxa"/>
            <w:vAlign w:val="center"/>
          </w:tcPr>
          <w:p w:rsidR="00A34F6E" w:rsidRDefault="00A46FD8">
            <w:pPr>
              <w:spacing w:line="360" w:lineRule="auto"/>
              <w:jc w:val="center"/>
              <w:rPr>
                <w:rFonts w:ascii="仿宋" w:eastAsia="仿宋" w:hAnsi="仿宋"/>
                <w:b/>
                <w:sz w:val="24"/>
              </w:rPr>
            </w:pPr>
            <w:r>
              <w:rPr>
                <w:rFonts w:ascii="仿宋" w:eastAsia="仿宋" w:hAnsi="仿宋" w:hint="eastAsia"/>
                <w:b/>
                <w:sz w:val="24"/>
              </w:rPr>
              <w:t>人数</w:t>
            </w:r>
          </w:p>
        </w:tc>
      </w:tr>
      <w:tr w:rsidR="00A34F6E">
        <w:tc>
          <w:tcPr>
            <w:tcW w:w="844" w:type="dxa"/>
            <w:vAlign w:val="center"/>
          </w:tcPr>
          <w:p w:rsidR="00A34F6E" w:rsidRDefault="00A46FD8">
            <w:pPr>
              <w:snapToGrid w:val="0"/>
              <w:jc w:val="center"/>
              <w:rPr>
                <w:rFonts w:ascii="仿宋" w:eastAsia="仿宋" w:hAnsi="仿宋"/>
                <w:sz w:val="24"/>
              </w:rPr>
            </w:pPr>
            <w:r>
              <w:rPr>
                <w:rFonts w:ascii="仿宋" w:eastAsia="仿宋" w:hAnsi="仿宋" w:hint="eastAsia"/>
                <w:sz w:val="24"/>
              </w:rPr>
              <w:t>1</w:t>
            </w:r>
          </w:p>
        </w:tc>
        <w:tc>
          <w:tcPr>
            <w:tcW w:w="2559" w:type="dxa"/>
            <w:vAlign w:val="center"/>
          </w:tcPr>
          <w:p w:rsidR="00A34F6E" w:rsidRDefault="00841796" w:rsidP="001E3A9F">
            <w:pPr>
              <w:snapToGrid w:val="0"/>
              <w:spacing w:line="440" w:lineRule="exact"/>
              <w:jc w:val="center"/>
              <w:rPr>
                <w:rFonts w:ascii="仿宋" w:eastAsia="仿宋" w:hAnsi="仿宋"/>
                <w:sz w:val="24"/>
              </w:rPr>
            </w:pPr>
            <w:r>
              <w:rPr>
                <w:rFonts w:ascii="仿宋" w:eastAsia="仿宋" w:hAnsi="仿宋" w:hint="eastAsia"/>
                <w:sz w:val="24"/>
              </w:rPr>
              <w:t>2017年12月</w:t>
            </w:r>
            <w:r w:rsidR="00A46FD8">
              <w:rPr>
                <w:rFonts w:ascii="仿宋" w:eastAsia="仿宋" w:hAnsi="仿宋" w:hint="eastAsia"/>
                <w:sz w:val="24"/>
              </w:rPr>
              <w:t>2</w:t>
            </w:r>
            <w:r w:rsidR="001E3A9F">
              <w:rPr>
                <w:rFonts w:ascii="仿宋" w:eastAsia="仿宋" w:hAnsi="仿宋" w:hint="eastAsia"/>
                <w:sz w:val="24"/>
              </w:rPr>
              <w:t>6</w:t>
            </w:r>
            <w:r>
              <w:rPr>
                <w:rFonts w:ascii="仿宋" w:eastAsia="仿宋" w:hAnsi="仿宋" w:hint="eastAsia"/>
                <w:sz w:val="24"/>
              </w:rPr>
              <w:t>日</w:t>
            </w:r>
            <w:r w:rsidR="00A46FD8">
              <w:rPr>
                <w:rFonts w:ascii="仿宋" w:eastAsia="仿宋" w:hAnsi="仿宋" w:hint="eastAsia"/>
                <w:sz w:val="24"/>
              </w:rPr>
              <w:t>16:30-17:30</w:t>
            </w:r>
          </w:p>
        </w:tc>
        <w:tc>
          <w:tcPr>
            <w:tcW w:w="1275" w:type="dxa"/>
            <w:vAlign w:val="center"/>
          </w:tcPr>
          <w:p w:rsidR="00A34F6E" w:rsidRDefault="00A46FD8">
            <w:pPr>
              <w:snapToGrid w:val="0"/>
              <w:jc w:val="center"/>
              <w:rPr>
                <w:rFonts w:ascii="仿宋" w:eastAsia="仿宋" w:hAnsi="仿宋"/>
                <w:sz w:val="24"/>
              </w:rPr>
            </w:pPr>
            <w:r>
              <w:rPr>
                <w:rFonts w:ascii="仿宋" w:eastAsia="仿宋" w:hAnsi="仿宋" w:hint="eastAsia"/>
                <w:sz w:val="24"/>
              </w:rPr>
              <w:t>JSJ103</w:t>
            </w:r>
          </w:p>
        </w:tc>
        <w:tc>
          <w:tcPr>
            <w:tcW w:w="1190" w:type="dxa"/>
            <w:vAlign w:val="center"/>
          </w:tcPr>
          <w:p w:rsidR="00A34F6E" w:rsidRDefault="00A46FD8">
            <w:pPr>
              <w:snapToGrid w:val="0"/>
              <w:jc w:val="center"/>
              <w:rPr>
                <w:rFonts w:ascii="仿宋" w:eastAsia="仿宋" w:hAnsi="仿宋"/>
                <w:sz w:val="24"/>
              </w:rPr>
            </w:pPr>
            <w:r>
              <w:rPr>
                <w:rFonts w:ascii="仿宋" w:eastAsia="仿宋" w:hAnsi="仿宋" w:hint="eastAsia"/>
                <w:sz w:val="24"/>
              </w:rPr>
              <w:t>芦碧波</w:t>
            </w:r>
          </w:p>
        </w:tc>
        <w:tc>
          <w:tcPr>
            <w:tcW w:w="1078" w:type="dxa"/>
            <w:vAlign w:val="center"/>
          </w:tcPr>
          <w:p w:rsidR="00A34F6E" w:rsidRDefault="00A46FD8">
            <w:pPr>
              <w:snapToGrid w:val="0"/>
              <w:spacing w:line="440" w:lineRule="exact"/>
              <w:jc w:val="center"/>
              <w:rPr>
                <w:rFonts w:ascii="仿宋" w:eastAsia="仿宋" w:hAnsi="仿宋"/>
                <w:sz w:val="24"/>
              </w:rPr>
            </w:pPr>
            <w:r>
              <w:rPr>
                <w:rFonts w:ascii="仿宋" w:eastAsia="仿宋" w:hAnsi="仿宋" w:hint="eastAsia"/>
                <w:sz w:val="24"/>
              </w:rPr>
              <w:t>汪志英</w:t>
            </w:r>
          </w:p>
        </w:tc>
        <w:tc>
          <w:tcPr>
            <w:tcW w:w="1134" w:type="dxa"/>
            <w:vAlign w:val="center"/>
          </w:tcPr>
          <w:p w:rsidR="00A34F6E" w:rsidRDefault="00A46FD8">
            <w:pPr>
              <w:snapToGrid w:val="0"/>
              <w:jc w:val="center"/>
              <w:rPr>
                <w:rFonts w:ascii="仿宋" w:eastAsia="仿宋" w:hAnsi="仿宋"/>
                <w:sz w:val="24"/>
              </w:rPr>
            </w:pPr>
            <w:r>
              <w:rPr>
                <w:rFonts w:ascii="仿宋" w:eastAsia="仿宋" w:hAnsi="仿宋" w:hint="eastAsia"/>
                <w:sz w:val="24"/>
              </w:rPr>
              <w:t>计算机</w:t>
            </w:r>
          </w:p>
          <w:p w:rsidR="00A34F6E" w:rsidRDefault="00A46FD8">
            <w:pPr>
              <w:snapToGrid w:val="0"/>
              <w:jc w:val="center"/>
              <w:rPr>
                <w:rFonts w:ascii="仿宋" w:eastAsia="仿宋" w:hAnsi="仿宋"/>
                <w:sz w:val="24"/>
              </w:rPr>
            </w:pPr>
            <w:r>
              <w:rPr>
                <w:rFonts w:ascii="仿宋" w:eastAsia="仿宋" w:hAnsi="仿宋" w:hint="eastAsia"/>
                <w:sz w:val="24"/>
              </w:rPr>
              <w:t>计算本</w:t>
            </w:r>
          </w:p>
        </w:tc>
        <w:tc>
          <w:tcPr>
            <w:tcW w:w="851" w:type="dxa"/>
            <w:vAlign w:val="center"/>
          </w:tcPr>
          <w:p w:rsidR="00A34F6E" w:rsidRDefault="00A46FD8">
            <w:pPr>
              <w:snapToGrid w:val="0"/>
              <w:jc w:val="center"/>
              <w:rPr>
                <w:rFonts w:ascii="仿宋" w:eastAsia="仿宋" w:hAnsi="仿宋"/>
                <w:sz w:val="24"/>
              </w:rPr>
            </w:pPr>
            <w:r>
              <w:rPr>
                <w:rFonts w:ascii="仿宋" w:eastAsia="仿宋" w:hAnsi="仿宋" w:hint="eastAsia"/>
                <w:sz w:val="24"/>
              </w:rPr>
              <w:t>181</w:t>
            </w:r>
          </w:p>
        </w:tc>
      </w:tr>
      <w:tr w:rsidR="00A34F6E">
        <w:tc>
          <w:tcPr>
            <w:tcW w:w="844" w:type="dxa"/>
            <w:vAlign w:val="center"/>
          </w:tcPr>
          <w:p w:rsidR="00A34F6E" w:rsidRDefault="00A46FD8">
            <w:pPr>
              <w:snapToGrid w:val="0"/>
              <w:jc w:val="center"/>
              <w:rPr>
                <w:rFonts w:ascii="仿宋" w:eastAsia="仿宋" w:hAnsi="仿宋"/>
                <w:sz w:val="24"/>
              </w:rPr>
            </w:pPr>
            <w:r>
              <w:rPr>
                <w:rFonts w:ascii="仿宋" w:eastAsia="仿宋" w:hAnsi="仿宋" w:hint="eastAsia"/>
                <w:sz w:val="24"/>
              </w:rPr>
              <w:t>2</w:t>
            </w:r>
          </w:p>
        </w:tc>
        <w:tc>
          <w:tcPr>
            <w:tcW w:w="2559" w:type="dxa"/>
            <w:vAlign w:val="center"/>
          </w:tcPr>
          <w:p w:rsidR="00A34F6E" w:rsidRDefault="00841796" w:rsidP="001E3A9F">
            <w:pPr>
              <w:snapToGrid w:val="0"/>
              <w:spacing w:line="440" w:lineRule="exact"/>
              <w:jc w:val="center"/>
              <w:rPr>
                <w:rFonts w:ascii="仿宋" w:eastAsia="仿宋" w:hAnsi="仿宋"/>
                <w:sz w:val="24"/>
              </w:rPr>
            </w:pPr>
            <w:r>
              <w:rPr>
                <w:rFonts w:ascii="仿宋" w:eastAsia="仿宋" w:hAnsi="仿宋" w:hint="eastAsia"/>
                <w:sz w:val="24"/>
              </w:rPr>
              <w:t>2017年12月26日</w:t>
            </w:r>
            <w:r w:rsidR="00A46FD8">
              <w:rPr>
                <w:rFonts w:ascii="仿宋" w:eastAsia="仿宋" w:hAnsi="仿宋" w:hint="eastAsia"/>
                <w:sz w:val="24"/>
              </w:rPr>
              <w:t>16:30-17:30</w:t>
            </w:r>
          </w:p>
        </w:tc>
        <w:tc>
          <w:tcPr>
            <w:tcW w:w="1275" w:type="dxa"/>
            <w:vAlign w:val="center"/>
          </w:tcPr>
          <w:p w:rsidR="00A34F6E" w:rsidRDefault="00A46FD8">
            <w:pPr>
              <w:snapToGrid w:val="0"/>
              <w:jc w:val="center"/>
              <w:rPr>
                <w:rFonts w:ascii="仿宋" w:eastAsia="仿宋" w:hAnsi="仿宋"/>
                <w:sz w:val="24"/>
              </w:rPr>
            </w:pPr>
            <w:r>
              <w:rPr>
                <w:rFonts w:ascii="仿宋" w:eastAsia="仿宋" w:hAnsi="仿宋" w:hint="eastAsia"/>
                <w:sz w:val="24"/>
              </w:rPr>
              <w:t>JSJ105</w:t>
            </w:r>
          </w:p>
        </w:tc>
        <w:tc>
          <w:tcPr>
            <w:tcW w:w="1190" w:type="dxa"/>
            <w:vAlign w:val="center"/>
          </w:tcPr>
          <w:p w:rsidR="00A34F6E" w:rsidRDefault="00A46FD8">
            <w:pPr>
              <w:snapToGrid w:val="0"/>
              <w:jc w:val="center"/>
              <w:rPr>
                <w:rFonts w:ascii="仿宋" w:eastAsia="仿宋" w:hAnsi="仿宋"/>
                <w:sz w:val="24"/>
              </w:rPr>
            </w:pPr>
            <w:r>
              <w:rPr>
                <w:rFonts w:ascii="仿宋" w:eastAsia="仿宋" w:hAnsi="仿宋" w:hint="eastAsia"/>
                <w:sz w:val="24"/>
              </w:rPr>
              <w:t>郑艳梅</w:t>
            </w:r>
          </w:p>
        </w:tc>
        <w:tc>
          <w:tcPr>
            <w:tcW w:w="1078" w:type="dxa"/>
            <w:vAlign w:val="center"/>
          </w:tcPr>
          <w:p w:rsidR="00A34F6E" w:rsidRDefault="00A46FD8">
            <w:pPr>
              <w:snapToGrid w:val="0"/>
              <w:jc w:val="center"/>
              <w:rPr>
                <w:rFonts w:ascii="仿宋" w:eastAsia="仿宋" w:hAnsi="仿宋"/>
                <w:sz w:val="24"/>
              </w:rPr>
            </w:pPr>
            <w:r>
              <w:rPr>
                <w:rFonts w:ascii="仿宋" w:eastAsia="仿宋" w:hAnsi="仿宋" w:hint="eastAsia"/>
                <w:sz w:val="24"/>
              </w:rPr>
              <w:t>岳磊</w:t>
            </w:r>
          </w:p>
        </w:tc>
        <w:tc>
          <w:tcPr>
            <w:tcW w:w="1134" w:type="dxa"/>
            <w:vAlign w:val="center"/>
          </w:tcPr>
          <w:p w:rsidR="00A34F6E" w:rsidRDefault="00A46FD8">
            <w:pPr>
              <w:snapToGrid w:val="0"/>
              <w:jc w:val="center"/>
              <w:rPr>
                <w:rFonts w:ascii="仿宋" w:eastAsia="仿宋" w:hAnsi="仿宋"/>
                <w:sz w:val="24"/>
              </w:rPr>
            </w:pPr>
            <w:r>
              <w:rPr>
                <w:rFonts w:ascii="仿宋" w:eastAsia="仿宋" w:hAnsi="仿宋" w:hint="eastAsia"/>
                <w:sz w:val="24"/>
              </w:rPr>
              <w:t>计科合</w:t>
            </w:r>
          </w:p>
        </w:tc>
        <w:tc>
          <w:tcPr>
            <w:tcW w:w="851" w:type="dxa"/>
            <w:vAlign w:val="center"/>
          </w:tcPr>
          <w:p w:rsidR="00A34F6E" w:rsidRDefault="00A46FD8">
            <w:pPr>
              <w:snapToGrid w:val="0"/>
              <w:jc w:val="center"/>
              <w:rPr>
                <w:rFonts w:ascii="仿宋" w:eastAsia="仿宋" w:hAnsi="仿宋"/>
                <w:sz w:val="24"/>
              </w:rPr>
            </w:pPr>
            <w:r>
              <w:rPr>
                <w:rFonts w:ascii="仿宋" w:eastAsia="仿宋" w:hAnsi="仿宋" w:hint="eastAsia"/>
                <w:sz w:val="24"/>
              </w:rPr>
              <w:t>68</w:t>
            </w:r>
          </w:p>
        </w:tc>
      </w:tr>
      <w:tr w:rsidR="00A34F6E">
        <w:tc>
          <w:tcPr>
            <w:tcW w:w="844" w:type="dxa"/>
            <w:vAlign w:val="center"/>
          </w:tcPr>
          <w:p w:rsidR="00A34F6E" w:rsidRDefault="00A46FD8">
            <w:pPr>
              <w:snapToGrid w:val="0"/>
              <w:jc w:val="center"/>
              <w:rPr>
                <w:rFonts w:ascii="仿宋" w:eastAsia="仿宋" w:hAnsi="仿宋"/>
                <w:sz w:val="24"/>
              </w:rPr>
            </w:pPr>
            <w:r>
              <w:rPr>
                <w:rFonts w:ascii="仿宋" w:eastAsia="仿宋" w:hAnsi="仿宋" w:hint="eastAsia"/>
                <w:sz w:val="24"/>
              </w:rPr>
              <w:t>3</w:t>
            </w:r>
          </w:p>
        </w:tc>
        <w:tc>
          <w:tcPr>
            <w:tcW w:w="2559" w:type="dxa"/>
            <w:vAlign w:val="center"/>
          </w:tcPr>
          <w:p w:rsidR="00A34F6E" w:rsidRDefault="00841796" w:rsidP="001E3A9F">
            <w:pPr>
              <w:snapToGrid w:val="0"/>
              <w:spacing w:line="440" w:lineRule="exact"/>
              <w:jc w:val="center"/>
              <w:rPr>
                <w:rFonts w:ascii="仿宋" w:eastAsia="仿宋" w:hAnsi="仿宋"/>
                <w:sz w:val="24"/>
              </w:rPr>
            </w:pPr>
            <w:r>
              <w:rPr>
                <w:rFonts w:ascii="仿宋" w:eastAsia="仿宋" w:hAnsi="仿宋" w:hint="eastAsia"/>
                <w:sz w:val="24"/>
              </w:rPr>
              <w:t>2017年12月26日</w:t>
            </w:r>
            <w:r w:rsidR="00A46FD8">
              <w:rPr>
                <w:rFonts w:ascii="仿宋" w:eastAsia="仿宋" w:hAnsi="仿宋" w:hint="eastAsia"/>
                <w:sz w:val="24"/>
              </w:rPr>
              <w:t>16:30-17:30</w:t>
            </w:r>
          </w:p>
        </w:tc>
        <w:tc>
          <w:tcPr>
            <w:tcW w:w="1275" w:type="dxa"/>
            <w:vAlign w:val="center"/>
          </w:tcPr>
          <w:p w:rsidR="00A34F6E" w:rsidRDefault="00A46FD8">
            <w:pPr>
              <w:snapToGrid w:val="0"/>
              <w:jc w:val="center"/>
              <w:rPr>
                <w:rFonts w:ascii="仿宋" w:eastAsia="仿宋" w:hAnsi="仿宋"/>
                <w:sz w:val="24"/>
              </w:rPr>
            </w:pPr>
            <w:r>
              <w:rPr>
                <w:rFonts w:ascii="仿宋" w:eastAsia="仿宋" w:hAnsi="仿宋" w:hint="eastAsia"/>
                <w:sz w:val="24"/>
              </w:rPr>
              <w:t>JSJ106</w:t>
            </w:r>
          </w:p>
        </w:tc>
        <w:tc>
          <w:tcPr>
            <w:tcW w:w="1190" w:type="dxa"/>
            <w:vAlign w:val="center"/>
          </w:tcPr>
          <w:p w:rsidR="00A34F6E" w:rsidRDefault="00A46FD8">
            <w:pPr>
              <w:snapToGrid w:val="0"/>
              <w:jc w:val="center"/>
              <w:rPr>
                <w:rFonts w:ascii="仿宋" w:eastAsia="仿宋" w:hAnsi="仿宋"/>
                <w:sz w:val="24"/>
              </w:rPr>
            </w:pPr>
            <w:r>
              <w:rPr>
                <w:rFonts w:ascii="仿宋" w:eastAsia="仿宋" w:hAnsi="仿宋" w:hint="eastAsia"/>
                <w:sz w:val="24"/>
              </w:rPr>
              <w:t>彭维平</w:t>
            </w:r>
          </w:p>
        </w:tc>
        <w:tc>
          <w:tcPr>
            <w:tcW w:w="1078" w:type="dxa"/>
            <w:vAlign w:val="center"/>
          </w:tcPr>
          <w:p w:rsidR="00A34F6E" w:rsidRDefault="00A46FD8">
            <w:pPr>
              <w:snapToGrid w:val="0"/>
              <w:jc w:val="center"/>
              <w:rPr>
                <w:rFonts w:ascii="仿宋" w:eastAsia="仿宋" w:hAnsi="仿宋"/>
                <w:sz w:val="24"/>
              </w:rPr>
            </w:pPr>
            <w:r>
              <w:rPr>
                <w:rFonts w:ascii="仿宋" w:eastAsia="仿宋" w:hAnsi="仿宋" w:hint="eastAsia"/>
                <w:sz w:val="24"/>
              </w:rPr>
              <w:t>张艳明</w:t>
            </w:r>
          </w:p>
        </w:tc>
        <w:tc>
          <w:tcPr>
            <w:tcW w:w="1134" w:type="dxa"/>
            <w:vAlign w:val="center"/>
          </w:tcPr>
          <w:p w:rsidR="00A34F6E" w:rsidRDefault="00A46FD8">
            <w:pPr>
              <w:snapToGrid w:val="0"/>
              <w:jc w:val="center"/>
              <w:rPr>
                <w:rFonts w:ascii="仿宋" w:eastAsia="仿宋" w:hAnsi="仿宋"/>
                <w:sz w:val="24"/>
              </w:rPr>
            </w:pPr>
            <w:r>
              <w:rPr>
                <w:rFonts w:ascii="仿宋" w:eastAsia="仿宋" w:hAnsi="仿宋" w:hint="eastAsia"/>
                <w:sz w:val="24"/>
              </w:rPr>
              <w:t>物联网</w:t>
            </w:r>
          </w:p>
        </w:tc>
        <w:tc>
          <w:tcPr>
            <w:tcW w:w="851" w:type="dxa"/>
            <w:vAlign w:val="center"/>
          </w:tcPr>
          <w:p w:rsidR="00A34F6E" w:rsidRDefault="00A46FD8">
            <w:pPr>
              <w:snapToGrid w:val="0"/>
              <w:jc w:val="center"/>
              <w:rPr>
                <w:rFonts w:ascii="仿宋" w:eastAsia="仿宋" w:hAnsi="仿宋"/>
                <w:sz w:val="24"/>
              </w:rPr>
            </w:pPr>
            <w:r>
              <w:rPr>
                <w:rFonts w:ascii="仿宋" w:eastAsia="仿宋" w:hAnsi="仿宋" w:hint="eastAsia"/>
                <w:sz w:val="24"/>
              </w:rPr>
              <w:t>82</w:t>
            </w:r>
          </w:p>
        </w:tc>
      </w:tr>
      <w:tr w:rsidR="00A34F6E">
        <w:tc>
          <w:tcPr>
            <w:tcW w:w="844" w:type="dxa"/>
            <w:vAlign w:val="center"/>
          </w:tcPr>
          <w:p w:rsidR="00A34F6E" w:rsidRDefault="00A46FD8">
            <w:pPr>
              <w:snapToGrid w:val="0"/>
              <w:jc w:val="center"/>
              <w:rPr>
                <w:rFonts w:ascii="仿宋" w:eastAsia="仿宋" w:hAnsi="仿宋"/>
                <w:sz w:val="24"/>
              </w:rPr>
            </w:pPr>
            <w:r>
              <w:rPr>
                <w:rFonts w:ascii="仿宋" w:eastAsia="仿宋" w:hAnsi="仿宋" w:hint="eastAsia"/>
                <w:sz w:val="24"/>
              </w:rPr>
              <w:t>4</w:t>
            </w:r>
          </w:p>
        </w:tc>
        <w:tc>
          <w:tcPr>
            <w:tcW w:w="2559" w:type="dxa"/>
            <w:vAlign w:val="center"/>
          </w:tcPr>
          <w:p w:rsidR="00A34F6E" w:rsidRDefault="00841796" w:rsidP="001E3A9F">
            <w:pPr>
              <w:snapToGrid w:val="0"/>
              <w:spacing w:line="440" w:lineRule="exact"/>
              <w:jc w:val="center"/>
              <w:rPr>
                <w:rFonts w:ascii="仿宋" w:eastAsia="仿宋" w:hAnsi="仿宋"/>
                <w:sz w:val="24"/>
              </w:rPr>
            </w:pPr>
            <w:r>
              <w:rPr>
                <w:rFonts w:ascii="仿宋" w:eastAsia="仿宋" w:hAnsi="仿宋" w:hint="eastAsia"/>
                <w:sz w:val="24"/>
              </w:rPr>
              <w:t>2017年12月26日</w:t>
            </w:r>
            <w:r w:rsidR="00A46FD8">
              <w:rPr>
                <w:rFonts w:ascii="仿宋" w:eastAsia="仿宋" w:hAnsi="仿宋" w:hint="eastAsia"/>
                <w:sz w:val="24"/>
              </w:rPr>
              <w:t>16:30-17:30</w:t>
            </w:r>
          </w:p>
        </w:tc>
        <w:tc>
          <w:tcPr>
            <w:tcW w:w="1275" w:type="dxa"/>
            <w:vAlign w:val="center"/>
          </w:tcPr>
          <w:p w:rsidR="00A34F6E" w:rsidRDefault="00A46FD8">
            <w:pPr>
              <w:snapToGrid w:val="0"/>
              <w:jc w:val="center"/>
              <w:rPr>
                <w:rFonts w:ascii="仿宋" w:eastAsia="仿宋" w:hAnsi="仿宋"/>
                <w:sz w:val="24"/>
              </w:rPr>
            </w:pPr>
            <w:r>
              <w:rPr>
                <w:rFonts w:ascii="仿宋" w:eastAsia="仿宋" w:hAnsi="仿宋" w:hint="eastAsia"/>
                <w:sz w:val="24"/>
              </w:rPr>
              <w:t>JSJ107</w:t>
            </w:r>
          </w:p>
        </w:tc>
        <w:tc>
          <w:tcPr>
            <w:tcW w:w="1190" w:type="dxa"/>
            <w:vAlign w:val="center"/>
          </w:tcPr>
          <w:p w:rsidR="00A34F6E" w:rsidRDefault="00A46FD8">
            <w:pPr>
              <w:snapToGrid w:val="0"/>
              <w:jc w:val="center"/>
              <w:rPr>
                <w:rFonts w:ascii="仿宋" w:eastAsia="仿宋" w:hAnsi="仿宋"/>
                <w:sz w:val="24"/>
              </w:rPr>
            </w:pPr>
            <w:r>
              <w:rPr>
                <w:rFonts w:ascii="仿宋" w:eastAsia="仿宋" w:hAnsi="仿宋" w:hint="eastAsia"/>
                <w:sz w:val="24"/>
              </w:rPr>
              <w:t>毋东</w:t>
            </w:r>
          </w:p>
        </w:tc>
        <w:tc>
          <w:tcPr>
            <w:tcW w:w="1078" w:type="dxa"/>
            <w:vAlign w:val="center"/>
          </w:tcPr>
          <w:p w:rsidR="00A34F6E" w:rsidRDefault="00A46FD8">
            <w:pPr>
              <w:snapToGrid w:val="0"/>
              <w:jc w:val="center"/>
              <w:rPr>
                <w:rFonts w:ascii="仿宋" w:eastAsia="仿宋" w:hAnsi="仿宋"/>
                <w:sz w:val="24"/>
              </w:rPr>
            </w:pPr>
            <w:r>
              <w:rPr>
                <w:rFonts w:ascii="仿宋" w:eastAsia="仿宋" w:hAnsi="仿宋" w:hint="eastAsia"/>
                <w:sz w:val="24"/>
              </w:rPr>
              <w:t>张艳明</w:t>
            </w:r>
          </w:p>
        </w:tc>
        <w:tc>
          <w:tcPr>
            <w:tcW w:w="1134" w:type="dxa"/>
            <w:vAlign w:val="center"/>
          </w:tcPr>
          <w:p w:rsidR="00A34F6E" w:rsidRDefault="00A46FD8">
            <w:pPr>
              <w:snapToGrid w:val="0"/>
              <w:jc w:val="center"/>
              <w:rPr>
                <w:rFonts w:ascii="仿宋" w:eastAsia="仿宋" w:hAnsi="仿宋"/>
                <w:sz w:val="24"/>
              </w:rPr>
            </w:pPr>
            <w:r>
              <w:rPr>
                <w:rFonts w:ascii="仿宋" w:eastAsia="仿宋" w:hAnsi="仿宋" w:hint="eastAsia"/>
                <w:sz w:val="24"/>
              </w:rPr>
              <w:t>信管</w:t>
            </w:r>
          </w:p>
        </w:tc>
        <w:tc>
          <w:tcPr>
            <w:tcW w:w="851" w:type="dxa"/>
            <w:vAlign w:val="center"/>
          </w:tcPr>
          <w:p w:rsidR="00A34F6E" w:rsidRDefault="00A46FD8">
            <w:pPr>
              <w:snapToGrid w:val="0"/>
              <w:jc w:val="center"/>
              <w:rPr>
                <w:rFonts w:ascii="仿宋" w:eastAsia="仿宋" w:hAnsi="仿宋"/>
                <w:sz w:val="24"/>
              </w:rPr>
            </w:pPr>
            <w:r>
              <w:rPr>
                <w:rFonts w:ascii="仿宋" w:eastAsia="仿宋" w:hAnsi="仿宋" w:hint="eastAsia"/>
                <w:sz w:val="24"/>
              </w:rPr>
              <w:t>87</w:t>
            </w:r>
          </w:p>
        </w:tc>
      </w:tr>
      <w:tr w:rsidR="00A34F6E">
        <w:tc>
          <w:tcPr>
            <w:tcW w:w="844" w:type="dxa"/>
            <w:vAlign w:val="center"/>
          </w:tcPr>
          <w:p w:rsidR="00A34F6E" w:rsidRDefault="00A46FD8">
            <w:pPr>
              <w:snapToGrid w:val="0"/>
              <w:jc w:val="center"/>
              <w:rPr>
                <w:rFonts w:ascii="仿宋" w:eastAsia="仿宋" w:hAnsi="仿宋"/>
                <w:sz w:val="24"/>
              </w:rPr>
            </w:pPr>
            <w:r>
              <w:rPr>
                <w:rFonts w:ascii="仿宋" w:eastAsia="仿宋" w:hAnsi="仿宋" w:hint="eastAsia"/>
                <w:sz w:val="24"/>
              </w:rPr>
              <w:t>5</w:t>
            </w:r>
          </w:p>
        </w:tc>
        <w:tc>
          <w:tcPr>
            <w:tcW w:w="2559" w:type="dxa"/>
            <w:vAlign w:val="center"/>
          </w:tcPr>
          <w:p w:rsidR="00A34F6E" w:rsidRDefault="00841796" w:rsidP="001E3A9F">
            <w:pPr>
              <w:snapToGrid w:val="0"/>
              <w:spacing w:line="440" w:lineRule="exact"/>
              <w:jc w:val="center"/>
              <w:rPr>
                <w:rFonts w:ascii="仿宋" w:eastAsia="仿宋" w:hAnsi="仿宋"/>
                <w:sz w:val="24"/>
              </w:rPr>
            </w:pPr>
            <w:r>
              <w:rPr>
                <w:rFonts w:ascii="仿宋" w:eastAsia="仿宋" w:hAnsi="仿宋" w:hint="eastAsia"/>
                <w:sz w:val="24"/>
              </w:rPr>
              <w:t>2017年12月26日</w:t>
            </w:r>
            <w:r w:rsidR="00A46FD8">
              <w:rPr>
                <w:rFonts w:ascii="仿宋" w:eastAsia="仿宋" w:hAnsi="仿宋" w:hint="eastAsia"/>
                <w:sz w:val="24"/>
              </w:rPr>
              <w:t>16:30-17:30</w:t>
            </w:r>
          </w:p>
        </w:tc>
        <w:tc>
          <w:tcPr>
            <w:tcW w:w="1275" w:type="dxa"/>
            <w:vAlign w:val="center"/>
          </w:tcPr>
          <w:p w:rsidR="00A34F6E" w:rsidRDefault="00A46FD8">
            <w:pPr>
              <w:snapToGrid w:val="0"/>
              <w:jc w:val="center"/>
              <w:rPr>
                <w:rFonts w:ascii="仿宋" w:eastAsia="仿宋" w:hAnsi="仿宋"/>
                <w:sz w:val="24"/>
              </w:rPr>
            </w:pPr>
            <w:r>
              <w:rPr>
                <w:rFonts w:ascii="仿宋" w:eastAsia="仿宋" w:hAnsi="仿宋" w:hint="eastAsia"/>
                <w:sz w:val="24"/>
              </w:rPr>
              <w:t>JSJ110</w:t>
            </w:r>
          </w:p>
        </w:tc>
        <w:tc>
          <w:tcPr>
            <w:tcW w:w="1190" w:type="dxa"/>
            <w:vAlign w:val="center"/>
          </w:tcPr>
          <w:p w:rsidR="00A34F6E" w:rsidRDefault="00A46FD8">
            <w:pPr>
              <w:snapToGrid w:val="0"/>
              <w:jc w:val="center"/>
              <w:rPr>
                <w:rFonts w:ascii="仿宋" w:eastAsia="仿宋" w:hAnsi="仿宋"/>
                <w:sz w:val="24"/>
              </w:rPr>
            </w:pPr>
            <w:r>
              <w:rPr>
                <w:rFonts w:ascii="仿宋" w:eastAsia="仿宋" w:hAnsi="仿宋" w:hint="eastAsia"/>
                <w:sz w:val="24"/>
              </w:rPr>
              <w:t>汤永利</w:t>
            </w:r>
          </w:p>
        </w:tc>
        <w:tc>
          <w:tcPr>
            <w:tcW w:w="1078" w:type="dxa"/>
            <w:vAlign w:val="center"/>
          </w:tcPr>
          <w:p w:rsidR="00A34F6E" w:rsidRDefault="00A46FD8">
            <w:pPr>
              <w:snapToGrid w:val="0"/>
              <w:jc w:val="center"/>
              <w:rPr>
                <w:rFonts w:ascii="仿宋" w:eastAsia="仿宋" w:hAnsi="仿宋"/>
                <w:sz w:val="24"/>
              </w:rPr>
            </w:pPr>
            <w:r>
              <w:rPr>
                <w:rFonts w:ascii="仿宋" w:eastAsia="仿宋" w:hAnsi="仿宋" w:hint="eastAsia"/>
                <w:sz w:val="24"/>
              </w:rPr>
              <w:t>徐秀珍</w:t>
            </w:r>
          </w:p>
        </w:tc>
        <w:tc>
          <w:tcPr>
            <w:tcW w:w="1134" w:type="dxa"/>
            <w:vAlign w:val="center"/>
          </w:tcPr>
          <w:p w:rsidR="00A34F6E" w:rsidRDefault="00A46FD8">
            <w:pPr>
              <w:snapToGrid w:val="0"/>
              <w:jc w:val="center"/>
              <w:rPr>
                <w:rFonts w:ascii="仿宋" w:eastAsia="仿宋" w:hAnsi="仿宋"/>
                <w:sz w:val="24"/>
              </w:rPr>
            </w:pPr>
            <w:r>
              <w:rPr>
                <w:rFonts w:ascii="仿宋" w:eastAsia="仿宋" w:hAnsi="仿宋" w:hint="eastAsia"/>
                <w:sz w:val="24"/>
              </w:rPr>
              <w:t>网络</w:t>
            </w:r>
          </w:p>
        </w:tc>
        <w:tc>
          <w:tcPr>
            <w:tcW w:w="851" w:type="dxa"/>
            <w:vAlign w:val="center"/>
          </w:tcPr>
          <w:p w:rsidR="00A34F6E" w:rsidRDefault="00A46FD8">
            <w:pPr>
              <w:snapToGrid w:val="0"/>
              <w:jc w:val="center"/>
              <w:rPr>
                <w:rFonts w:ascii="仿宋" w:eastAsia="仿宋" w:hAnsi="仿宋"/>
                <w:sz w:val="24"/>
              </w:rPr>
            </w:pPr>
            <w:r>
              <w:rPr>
                <w:rFonts w:ascii="仿宋" w:eastAsia="仿宋" w:hAnsi="仿宋" w:hint="eastAsia"/>
                <w:sz w:val="24"/>
              </w:rPr>
              <w:t>91</w:t>
            </w:r>
          </w:p>
        </w:tc>
      </w:tr>
      <w:tr w:rsidR="00A34F6E">
        <w:tc>
          <w:tcPr>
            <w:tcW w:w="844" w:type="dxa"/>
            <w:vAlign w:val="center"/>
          </w:tcPr>
          <w:p w:rsidR="00A34F6E" w:rsidRDefault="00A46FD8">
            <w:pPr>
              <w:snapToGrid w:val="0"/>
              <w:jc w:val="center"/>
              <w:rPr>
                <w:rFonts w:ascii="仿宋" w:eastAsia="仿宋" w:hAnsi="仿宋"/>
                <w:sz w:val="24"/>
              </w:rPr>
            </w:pPr>
            <w:r>
              <w:rPr>
                <w:rFonts w:ascii="仿宋" w:eastAsia="仿宋" w:hAnsi="仿宋" w:hint="eastAsia"/>
                <w:sz w:val="24"/>
              </w:rPr>
              <w:t>6</w:t>
            </w:r>
          </w:p>
        </w:tc>
        <w:tc>
          <w:tcPr>
            <w:tcW w:w="2559" w:type="dxa"/>
            <w:vAlign w:val="center"/>
          </w:tcPr>
          <w:p w:rsidR="00A34F6E" w:rsidRDefault="00841796" w:rsidP="001E3A9F">
            <w:pPr>
              <w:snapToGrid w:val="0"/>
              <w:spacing w:line="440" w:lineRule="exact"/>
              <w:jc w:val="center"/>
              <w:rPr>
                <w:rFonts w:ascii="仿宋" w:eastAsia="仿宋" w:hAnsi="仿宋"/>
                <w:sz w:val="24"/>
              </w:rPr>
            </w:pPr>
            <w:r>
              <w:rPr>
                <w:rFonts w:ascii="仿宋" w:eastAsia="仿宋" w:hAnsi="仿宋" w:hint="eastAsia"/>
                <w:sz w:val="24"/>
              </w:rPr>
              <w:t>2017年12月26日</w:t>
            </w:r>
            <w:r w:rsidR="00A46FD8">
              <w:rPr>
                <w:rFonts w:ascii="仿宋" w:eastAsia="仿宋" w:hAnsi="仿宋" w:hint="eastAsia"/>
                <w:sz w:val="24"/>
              </w:rPr>
              <w:t>16:30-17:30</w:t>
            </w:r>
          </w:p>
        </w:tc>
        <w:tc>
          <w:tcPr>
            <w:tcW w:w="1275" w:type="dxa"/>
            <w:vAlign w:val="center"/>
          </w:tcPr>
          <w:p w:rsidR="00A34F6E" w:rsidRDefault="00A46FD8">
            <w:pPr>
              <w:snapToGrid w:val="0"/>
              <w:jc w:val="center"/>
              <w:rPr>
                <w:rFonts w:ascii="仿宋" w:eastAsia="仿宋" w:hAnsi="仿宋"/>
                <w:sz w:val="24"/>
              </w:rPr>
            </w:pPr>
            <w:r>
              <w:rPr>
                <w:rFonts w:ascii="仿宋" w:eastAsia="仿宋" w:hAnsi="仿宋" w:hint="eastAsia"/>
                <w:sz w:val="24"/>
              </w:rPr>
              <w:t>JSJ205</w:t>
            </w:r>
          </w:p>
        </w:tc>
        <w:tc>
          <w:tcPr>
            <w:tcW w:w="1190" w:type="dxa"/>
            <w:vAlign w:val="center"/>
          </w:tcPr>
          <w:p w:rsidR="00A34F6E" w:rsidRDefault="00A46FD8">
            <w:pPr>
              <w:snapToGrid w:val="0"/>
              <w:jc w:val="center"/>
              <w:rPr>
                <w:rFonts w:ascii="仿宋" w:eastAsia="仿宋" w:hAnsi="仿宋"/>
                <w:sz w:val="24"/>
              </w:rPr>
            </w:pPr>
            <w:r>
              <w:rPr>
                <w:rFonts w:ascii="仿宋" w:eastAsia="仿宋" w:hAnsi="仿宋" w:hint="eastAsia"/>
                <w:sz w:val="24"/>
              </w:rPr>
              <w:t>安葳鹏</w:t>
            </w:r>
          </w:p>
        </w:tc>
        <w:tc>
          <w:tcPr>
            <w:tcW w:w="1078" w:type="dxa"/>
            <w:vAlign w:val="center"/>
          </w:tcPr>
          <w:p w:rsidR="00A34F6E" w:rsidRDefault="00A46FD8">
            <w:pPr>
              <w:snapToGrid w:val="0"/>
              <w:jc w:val="center"/>
              <w:rPr>
                <w:rFonts w:ascii="仿宋" w:eastAsia="仿宋" w:hAnsi="仿宋"/>
                <w:sz w:val="24"/>
              </w:rPr>
            </w:pPr>
            <w:r>
              <w:rPr>
                <w:rFonts w:ascii="仿宋" w:eastAsia="仿宋" w:hAnsi="仿宋" w:hint="eastAsia"/>
                <w:sz w:val="24"/>
              </w:rPr>
              <w:t>岳磊</w:t>
            </w:r>
          </w:p>
        </w:tc>
        <w:tc>
          <w:tcPr>
            <w:tcW w:w="1134" w:type="dxa"/>
            <w:vAlign w:val="center"/>
          </w:tcPr>
          <w:p w:rsidR="00A34F6E" w:rsidRDefault="00A46FD8">
            <w:pPr>
              <w:snapToGrid w:val="0"/>
              <w:jc w:val="center"/>
              <w:rPr>
                <w:rFonts w:ascii="仿宋" w:eastAsia="仿宋" w:hAnsi="仿宋"/>
                <w:sz w:val="24"/>
              </w:rPr>
            </w:pPr>
            <w:r>
              <w:rPr>
                <w:rFonts w:ascii="仿宋" w:eastAsia="仿宋" w:hAnsi="仿宋" w:hint="eastAsia"/>
                <w:sz w:val="24"/>
              </w:rPr>
              <w:t>软件</w:t>
            </w:r>
          </w:p>
        </w:tc>
        <w:tc>
          <w:tcPr>
            <w:tcW w:w="851" w:type="dxa"/>
            <w:vAlign w:val="center"/>
          </w:tcPr>
          <w:p w:rsidR="00A34F6E" w:rsidRDefault="00A46FD8">
            <w:pPr>
              <w:snapToGrid w:val="0"/>
              <w:jc w:val="center"/>
              <w:rPr>
                <w:rFonts w:ascii="仿宋" w:eastAsia="仿宋" w:hAnsi="仿宋"/>
                <w:sz w:val="24"/>
              </w:rPr>
            </w:pPr>
            <w:r>
              <w:rPr>
                <w:rFonts w:ascii="仿宋" w:eastAsia="仿宋" w:hAnsi="仿宋" w:hint="eastAsia"/>
                <w:sz w:val="24"/>
              </w:rPr>
              <w:t>113</w:t>
            </w:r>
          </w:p>
        </w:tc>
      </w:tr>
    </w:tbl>
    <w:p w:rsidR="00A34F6E" w:rsidRDefault="00A46FD8" w:rsidP="008941FA">
      <w:pPr>
        <w:pStyle w:val="aa"/>
        <w:spacing w:line="360" w:lineRule="auto"/>
        <w:ind w:firstLine="562"/>
        <w:rPr>
          <w:rFonts w:ascii="仿宋" w:eastAsia="仿宋" w:hAnsi="仿宋"/>
          <w:sz w:val="28"/>
          <w:szCs w:val="28"/>
        </w:rPr>
      </w:pPr>
      <w:r>
        <w:rPr>
          <w:rFonts w:ascii="仿宋" w:eastAsia="仿宋" w:hAnsi="仿宋" w:hint="eastAsia"/>
          <w:b/>
          <w:sz w:val="28"/>
          <w:szCs w:val="28"/>
        </w:rPr>
        <w:t>动员会后，各专业负责人将实习动员会照片提供至教科办</w:t>
      </w:r>
      <w:r>
        <w:rPr>
          <w:rFonts w:ascii="仿宋" w:eastAsia="仿宋" w:hAnsi="仿宋" w:hint="eastAsia"/>
          <w:sz w:val="28"/>
          <w:szCs w:val="28"/>
        </w:rPr>
        <w:t>。</w:t>
      </w:r>
    </w:p>
    <w:p w:rsidR="00A34F6E" w:rsidRDefault="00A46FD8" w:rsidP="008941FA">
      <w:pPr>
        <w:pStyle w:val="aa"/>
        <w:numPr>
          <w:ilvl w:val="0"/>
          <w:numId w:val="1"/>
        </w:numPr>
        <w:spacing w:line="360" w:lineRule="auto"/>
        <w:ind w:firstLine="562"/>
        <w:rPr>
          <w:rFonts w:ascii="仿宋" w:eastAsia="仿宋" w:hAnsi="仿宋"/>
          <w:b/>
          <w:bCs/>
          <w:sz w:val="28"/>
          <w:szCs w:val="28"/>
        </w:rPr>
      </w:pPr>
      <w:r>
        <w:rPr>
          <w:rFonts w:ascii="仿宋" w:eastAsia="仿宋" w:hAnsi="仿宋" w:hint="eastAsia"/>
          <w:b/>
          <w:bCs/>
          <w:sz w:val="28"/>
          <w:szCs w:val="28"/>
        </w:rPr>
        <w:t>实习单位信息填报</w:t>
      </w:r>
    </w:p>
    <w:p w:rsidR="00A34F6E" w:rsidRDefault="00A46FD8">
      <w:pPr>
        <w:spacing w:line="560" w:lineRule="exact"/>
        <w:ind w:firstLineChars="200" w:firstLine="560"/>
        <w:rPr>
          <w:rFonts w:ascii="仿宋" w:eastAsia="仿宋" w:hAnsi="仿宋"/>
          <w:sz w:val="28"/>
          <w:szCs w:val="28"/>
        </w:rPr>
      </w:pPr>
      <w:r>
        <w:rPr>
          <w:rFonts w:ascii="仿宋" w:eastAsia="仿宋" w:hAnsi="仿宋" w:hint="eastAsia"/>
          <w:sz w:val="28"/>
          <w:szCs w:val="28"/>
        </w:rPr>
        <w:t>1月7日前，</w:t>
      </w:r>
      <w:r>
        <w:rPr>
          <w:rFonts w:ascii="仿宋_GB2312" w:eastAsia="仿宋_GB2312" w:hint="eastAsia"/>
          <w:sz w:val="28"/>
          <w:szCs w:val="28"/>
        </w:rPr>
        <w:t>实习学生需要在学院网站“毕业设计管理系统”平台提交实习单位信息（包括实习地点、实习单位名称、实习单位联系人及联系电话等），提交信息必须真实有效。如未能按时提交实习信息或信息经查不实者，</w:t>
      </w:r>
      <w:r>
        <w:rPr>
          <w:rFonts w:ascii="仿宋" w:eastAsia="仿宋" w:hAnsi="仿宋" w:hint="eastAsia"/>
          <w:sz w:val="28"/>
          <w:szCs w:val="28"/>
        </w:rPr>
        <w:t>不计实习成绩。</w:t>
      </w:r>
    </w:p>
    <w:p w:rsidR="00A34F6E" w:rsidRDefault="00A46FD8">
      <w:pPr>
        <w:spacing w:line="560" w:lineRule="exact"/>
        <w:ind w:leftChars="266" w:left="839" w:hangingChars="100" w:hanging="280"/>
        <w:jc w:val="left"/>
        <w:rPr>
          <w:rFonts w:ascii="仿宋" w:eastAsia="仿宋" w:hAnsi="仿宋"/>
          <w:sz w:val="28"/>
          <w:szCs w:val="28"/>
        </w:rPr>
      </w:pPr>
      <w:r>
        <w:rPr>
          <w:rFonts w:ascii="仿宋" w:eastAsia="仿宋" w:hAnsi="仿宋" w:hint="eastAsia"/>
          <w:sz w:val="28"/>
          <w:szCs w:val="28"/>
        </w:rPr>
        <w:lastRenderedPageBreak/>
        <w:t xml:space="preserve">（1）毕业设计管理系统入口地址http://218.196.240.60/bysj/index.asp    </w:t>
      </w:r>
    </w:p>
    <w:p w:rsidR="00A34F6E" w:rsidRDefault="00A46FD8">
      <w:pPr>
        <w:spacing w:line="560" w:lineRule="exact"/>
        <w:ind w:firstLineChars="200" w:firstLine="560"/>
        <w:rPr>
          <w:rFonts w:ascii="仿宋" w:eastAsia="仿宋" w:hAnsi="仿宋"/>
          <w:sz w:val="28"/>
          <w:szCs w:val="28"/>
        </w:rPr>
      </w:pPr>
      <w:r>
        <w:rPr>
          <w:rFonts w:ascii="仿宋" w:eastAsia="仿宋" w:hAnsi="仿宋" w:hint="eastAsia"/>
          <w:sz w:val="28"/>
          <w:szCs w:val="28"/>
        </w:rPr>
        <w:t>（2）登录方式</w:t>
      </w:r>
    </w:p>
    <w:p w:rsidR="00A34F6E" w:rsidRDefault="00A46FD8">
      <w:pPr>
        <w:spacing w:line="560" w:lineRule="exact"/>
        <w:ind w:firstLineChars="200" w:firstLine="560"/>
        <w:rPr>
          <w:rFonts w:ascii="仿宋" w:eastAsia="仿宋" w:hAnsi="仿宋"/>
          <w:sz w:val="28"/>
          <w:szCs w:val="28"/>
        </w:rPr>
      </w:pPr>
      <w:r>
        <w:rPr>
          <w:rFonts w:ascii="仿宋" w:eastAsia="仿宋" w:hAnsi="仿宋" w:hint="eastAsia"/>
          <w:sz w:val="28"/>
          <w:szCs w:val="28"/>
        </w:rPr>
        <w:t xml:space="preserve">  用户名：学生学号</w:t>
      </w:r>
    </w:p>
    <w:p w:rsidR="00A34F6E" w:rsidRDefault="00A46FD8">
      <w:pPr>
        <w:spacing w:line="360" w:lineRule="auto"/>
        <w:ind w:firstLineChars="200" w:firstLine="560"/>
        <w:rPr>
          <w:rFonts w:ascii="仿宋" w:eastAsia="仿宋" w:hAnsi="仿宋"/>
          <w:b/>
          <w:sz w:val="28"/>
          <w:szCs w:val="28"/>
        </w:rPr>
      </w:pPr>
      <w:r>
        <w:rPr>
          <w:rFonts w:ascii="仿宋" w:eastAsia="仿宋" w:hAnsi="仿宋" w:hint="eastAsia"/>
          <w:sz w:val="28"/>
          <w:szCs w:val="28"/>
        </w:rPr>
        <w:t xml:space="preserve">  初始密码：2018</w:t>
      </w:r>
    </w:p>
    <w:p w:rsidR="00A34F6E" w:rsidRDefault="00A46FD8">
      <w:pPr>
        <w:pStyle w:val="aa"/>
        <w:numPr>
          <w:ilvl w:val="0"/>
          <w:numId w:val="2"/>
        </w:numPr>
        <w:spacing w:line="360" w:lineRule="auto"/>
        <w:ind w:firstLine="560"/>
        <w:rPr>
          <w:rFonts w:ascii="仿宋" w:eastAsia="仿宋" w:hAnsi="仿宋"/>
          <w:sz w:val="28"/>
          <w:szCs w:val="28"/>
        </w:rPr>
      </w:pPr>
      <w:r>
        <w:rPr>
          <w:rFonts w:ascii="仿宋" w:eastAsia="仿宋" w:hAnsi="仿宋" w:hint="eastAsia"/>
          <w:sz w:val="28"/>
          <w:szCs w:val="28"/>
        </w:rPr>
        <w:t>系统使用说明可在登陆后查看。</w:t>
      </w:r>
    </w:p>
    <w:p w:rsidR="00A34F6E" w:rsidRDefault="00A46FD8">
      <w:pPr>
        <w:pStyle w:val="aa"/>
        <w:spacing w:line="360" w:lineRule="auto"/>
        <w:ind w:firstLine="562"/>
        <w:outlineLvl w:val="0"/>
        <w:rPr>
          <w:rFonts w:ascii="仿宋" w:eastAsia="仿宋" w:hAnsi="仿宋"/>
          <w:b/>
          <w:sz w:val="28"/>
          <w:szCs w:val="28"/>
        </w:rPr>
      </w:pPr>
      <w:r>
        <w:rPr>
          <w:rFonts w:ascii="仿宋" w:eastAsia="仿宋" w:hAnsi="仿宋" w:hint="eastAsia"/>
          <w:b/>
          <w:sz w:val="28"/>
          <w:szCs w:val="28"/>
        </w:rPr>
        <w:t>（三）实习过程</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 xml:space="preserve">实习期间，学生应严格遵守实习单位的规章制度和安全操作规程，增强自我保护意识，确保人身安全。学生要尊重实习单位领导和现场指导老师，与实习单位同事团结协作、和谐相处，虚心求教，认真完成各项实习任务。 </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实习期间，学生要主动定期与辅导员、班主任及指导教师保持联系，如果发生实习单位变动、通讯联系方式改变等情况，必须及时与校内指导老师和辅导员报告。辅导员、班主任和指导教师要随时掌握学生学习情况，对实习过程中发现的突发状况要及时上报。</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实习期间，学生应在实习手册中按周记录实习内容；实习单位现场指导教师对学生实习表现进行客观评价，并在实习手册中填写评语。各阶段实习活动结束后，学生对实习活动进行总结，在实习手册中按要求填写实习总结；实习单位对学生实习情况进行综合鉴定，填写“河南理工大学计算机科学与技术学院综合实习1（2）情况鉴定表”。</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在实习手册填写过程中，学生应注意以下问题：</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（1）实习报告中的内容应具体、详实，实习活动必须和本专业</w:t>
      </w:r>
      <w:r>
        <w:rPr>
          <w:rFonts w:ascii="仿宋" w:eastAsia="仿宋" w:hAnsi="仿宋" w:hint="eastAsia"/>
          <w:sz w:val="28"/>
          <w:szCs w:val="28"/>
        </w:rPr>
        <w:lastRenderedPageBreak/>
        <w:t xml:space="preserve">培养相关，和专业无关的不计实习成绩； </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（2）实习鉴定表必须加盖实习单位公章，否则无效；</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（3）综合实习1和综合实习2的实习地点可以为同一个单位，但必须和实习鉴定表上实习单位一致；</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（4）实习手册填写时应注意各专业实习时间节点不同，网络工程、软件工程专业学生只需填写综合实习2内容。</w:t>
      </w:r>
    </w:p>
    <w:p w:rsidR="00A34F6E" w:rsidRDefault="00A46FD8">
      <w:pPr>
        <w:pStyle w:val="aa"/>
        <w:spacing w:line="360" w:lineRule="auto"/>
        <w:ind w:firstLine="562"/>
        <w:outlineLvl w:val="0"/>
        <w:rPr>
          <w:rFonts w:ascii="仿宋" w:eastAsia="仿宋" w:hAnsi="仿宋"/>
          <w:b/>
          <w:sz w:val="28"/>
          <w:szCs w:val="28"/>
        </w:rPr>
      </w:pPr>
      <w:r>
        <w:rPr>
          <w:rFonts w:ascii="仿宋" w:eastAsia="仿宋" w:hAnsi="仿宋" w:hint="eastAsia"/>
          <w:b/>
          <w:sz w:val="28"/>
          <w:szCs w:val="28"/>
        </w:rPr>
        <w:t>（四）实习结束</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实习结束后学生必须按时返回学校，及时向校内指导教师上交填写完整的实习手册。指导教师应在实习结束两周内认真批阅实习手册，按要求填写校内指导教师评语，并给出实习成绩。各专业负责人对本专业学生实习成绩进行汇总，待教务管理系统成绩提交功能开放后及时将本专业学生实习成绩录入系统，并将本专业学生实习手册等材料统一提交学院资料室存档。</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学生如因研究生复试或工作面试不能按时返校，需持研究生复试通知单或单位面试通知单（或相关证明）办理正式请假手续，并将假条交至专业负责人和辅导员</w:t>
      </w:r>
      <w:bookmarkStart w:id="0" w:name="_GoBack"/>
      <w:bookmarkEnd w:id="0"/>
      <w:r>
        <w:rPr>
          <w:rFonts w:ascii="仿宋" w:eastAsia="仿宋" w:hAnsi="仿宋" w:hint="eastAsia"/>
          <w:sz w:val="28"/>
          <w:szCs w:val="28"/>
        </w:rPr>
        <w:t>备案（假条格式见附件</w:t>
      </w:r>
      <w:r w:rsidR="00CD6625">
        <w:rPr>
          <w:rFonts w:ascii="仿宋" w:eastAsia="仿宋" w:hAnsi="仿宋" w:hint="eastAsia"/>
          <w:sz w:val="28"/>
          <w:szCs w:val="28"/>
        </w:rPr>
        <w:t>2</w:t>
      </w:r>
      <w:r>
        <w:rPr>
          <w:rFonts w:ascii="仿宋" w:eastAsia="仿宋" w:hAnsi="仿宋" w:hint="eastAsia"/>
          <w:sz w:val="28"/>
          <w:szCs w:val="28"/>
        </w:rPr>
        <w:t>）。如无故未返校者，根据缺勤记录按学校《学生手册》中相关规定执行。</w:t>
      </w:r>
    </w:p>
    <w:p w:rsidR="00A34F6E" w:rsidRDefault="00A46FD8">
      <w:pPr>
        <w:pStyle w:val="1"/>
        <w:spacing w:line="360" w:lineRule="auto"/>
        <w:ind w:firstLineChars="200" w:firstLine="643"/>
        <w:rPr>
          <w:rFonts w:ascii="黑体" w:eastAsia="黑体" w:hAnsi="黑体" w:cs="黑体"/>
          <w:sz w:val="32"/>
          <w:szCs w:val="32"/>
        </w:rPr>
      </w:pPr>
      <w:r>
        <w:rPr>
          <w:rFonts w:ascii="黑体" w:eastAsia="黑体" w:hAnsi="黑体" w:cs="黑体" w:hint="eastAsia"/>
          <w:sz w:val="32"/>
          <w:szCs w:val="32"/>
        </w:rPr>
        <w:t>四、实习管理</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2018届本科实习由教科办、专业系部、学工办三部门配合共同完成，各部门职责如下：</w:t>
      </w:r>
    </w:p>
    <w:p w:rsidR="00A34F6E" w:rsidRDefault="00A46FD8" w:rsidP="008941FA">
      <w:pPr>
        <w:pStyle w:val="aa"/>
        <w:numPr>
          <w:ilvl w:val="0"/>
          <w:numId w:val="3"/>
        </w:numPr>
        <w:spacing w:line="360" w:lineRule="auto"/>
        <w:ind w:firstLine="562"/>
        <w:rPr>
          <w:rFonts w:ascii="仿宋" w:eastAsia="仿宋" w:hAnsi="仿宋"/>
          <w:b/>
          <w:bCs/>
          <w:sz w:val="28"/>
          <w:szCs w:val="28"/>
        </w:rPr>
      </w:pPr>
      <w:r>
        <w:rPr>
          <w:rFonts w:ascii="仿宋" w:eastAsia="仿宋" w:hAnsi="仿宋" w:hint="eastAsia"/>
          <w:b/>
          <w:bCs/>
          <w:sz w:val="28"/>
          <w:szCs w:val="28"/>
        </w:rPr>
        <w:t>教科办</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（1）负责制定实习工作方案；</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lastRenderedPageBreak/>
        <w:t>（2）印制《计算机科学与技术学院XX专业实习生手册》；</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（3）负责实习动员会的教室安排；</w:t>
      </w:r>
    </w:p>
    <w:p w:rsidR="00A34F6E" w:rsidRDefault="00A46FD8" w:rsidP="008941FA">
      <w:pPr>
        <w:pStyle w:val="aa"/>
        <w:spacing w:line="360" w:lineRule="auto"/>
        <w:ind w:firstLine="562"/>
        <w:rPr>
          <w:rFonts w:ascii="仿宋" w:eastAsia="仿宋" w:hAnsi="仿宋"/>
          <w:b/>
          <w:bCs/>
          <w:sz w:val="28"/>
          <w:szCs w:val="28"/>
        </w:rPr>
      </w:pPr>
      <w:r>
        <w:rPr>
          <w:rFonts w:ascii="仿宋" w:eastAsia="仿宋" w:hAnsi="仿宋" w:hint="eastAsia"/>
          <w:b/>
          <w:bCs/>
          <w:sz w:val="28"/>
          <w:szCs w:val="28"/>
        </w:rPr>
        <w:t>（二）专业系部</w:t>
      </w:r>
    </w:p>
    <w:p w:rsidR="00A34F6E" w:rsidRDefault="00A46FD8" w:rsidP="008941FA">
      <w:pPr>
        <w:pStyle w:val="aa"/>
        <w:spacing w:line="360" w:lineRule="auto"/>
        <w:ind w:firstLine="562"/>
        <w:rPr>
          <w:rFonts w:ascii="仿宋" w:eastAsia="仿宋" w:hAnsi="仿宋"/>
          <w:b/>
          <w:bCs/>
          <w:sz w:val="28"/>
          <w:szCs w:val="28"/>
        </w:rPr>
      </w:pPr>
      <w:r>
        <w:rPr>
          <w:rFonts w:ascii="仿宋" w:eastAsia="仿宋" w:hAnsi="仿宋" w:hint="eastAsia"/>
          <w:b/>
          <w:bCs/>
          <w:sz w:val="28"/>
          <w:szCs w:val="28"/>
        </w:rPr>
        <w:t>各专业负责人：</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（1）组织召开实习动员会将实习要求认真传达至本专业学生；</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（2）负责集中实习相应学生指导教师的安排（每个集中实习单位每15名学生配备1名带队指导教师），并将指导教师及指导学生名单报教科办备案；</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（3）负责实习质量的监督和实习规定的落实；</w:t>
      </w:r>
    </w:p>
    <w:p w:rsidR="00A34F6E" w:rsidRDefault="00A46FD8">
      <w:pPr>
        <w:spacing w:line="360" w:lineRule="auto"/>
        <w:ind w:firstLineChars="200" w:firstLine="560"/>
        <w:rPr>
          <w:rFonts w:ascii="仿宋" w:eastAsia="仿宋" w:hAnsi="仿宋"/>
          <w:sz w:val="28"/>
          <w:szCs w:val="28"/>
        </w:rPr>
      </w:pPr>
      <w:r>
        <w:rPr>
          <w:rFonts w:ascii="仿宋" w:eastAsia="仿宋" w:hAnsi="仿宋" w:hint="eastAsia"/>
          <w:sz w:val="28"/>
          <w:szCs w:val="28"/>
        </w:rPr>
        <w:t>（4）负责实习过程的检查及实习活动的总结；</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（5）负责实习成绩的录入与实习材料的归档等工作；</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（6）负责集中实习学生交通补助的发放。</w:t>
      </w:r>
    </w:p>
    <w:p w:rsidR="00A34F6E" w:rsidRDefault="00A46FD8" w:rsidP="008941FA">
      <w:pPr>
        <w:pStyle w:val="aa"/>
        <w:spacing w:line="360" w:lineRule="auto"/>
        <w:ind w:firstLine="562"/>
        <w:rPr>
          <w:rFonts w:ascii="仿宋" w:eastAsia="仿宋" w:hAnsi="仿宋"/>
          <w:b/>
          <w:bCs/>
          <w:sz w:val="28"/>
          <w:szCs w:val="28"/>
        </w:rPr>
      </w:pPr>
      <w:r>
        <w:rPr>
          <w:rFonts w:ascii="仿宋" w:eastAsia="仿宋" w:hAnsi="仿宋" w:hint="eastAsia"/>
          <w:b/>
          <w:bCs/>
          <w:sz w:val="28"/>
          <w:szCs w:val="28"/>
        </w:rPr>
        <w:t>实习指导教师：</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（1）监督、督促实习学生按学院的要求进行毕业实习；</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（2）实习期间和学生保持联系，负责解释实习相关问题；</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（3）实习结束后对学生实习手册进行收集、验收，并按要求撰写评语、给定成绩；</w:t>
      </w:r>
    </w:p>
    <w:p w:rsidR="00A34F6E" w:rsidRDefault="00A46FD8" w:rsidP="008941FA">
      <w:pPr>
        <w:pStyle w:val="aa"/>
        <w:spacing w:line="360" w:lineRule="auto"/>
        <w:ind w:firstLine="562"/>
        <w:rPr>
          <w:rFonts w:ascii="仿宋" w:eastAsia="仿宋" w:hAnsi="仿宋"/>
          <w:b/>
          <w:bCs/>
          <w:sz w:val="28"/>
          <w:szCs w:val="28"/>
        </w:rPr>
      </w:pPr>
      <w:r>
        <w:rPr>
          <w:rFonts w:ascii="仿宋" w:eastAsia="仿宋" w:hAnsi="仿宋" w:hint="eastAsia"/>
          <w:b/>
          <w:bCs/>
          <w:sz w:val="28"/>
          <w:szCs w:val="28"/>
        </w:rPr>
        <w:t>（三）学工办</w:t>
      </w:r>
    </w:p>
    <w:p w:rsidR="00A34F6E" w:rsidRDefault="00A46FD8">
      <w:pPr>
        <w:pStyle w:val="aa"/>
        <w:spacing w:line="360" w:lineRule="auto"/>
        <w:ind w:firstLine="560"/>
        <w:rPr>
          <w:rFonts w:ascii="仿宋" w:eastAsia="仿宋" w:hAnsi="仿宋"/>
          <w:sz w:val="28"/>
          <w:szCs w:val="28"/>
        </w:rPr>
      </w:pPr>
      <w:r>
        <w:rPr>
          <w:rFonts w:ascii="仿宋" w:eastAsia="仿宋" w:hAnsi="仿宋" w:hint="eastAsia"/>
          <w:sz w:val="28"/>
          <w:szCs w:val="28"/>
        </w:rPr>
        <w:t>毕业生辅导员协助做好实习动员的组织及学生实习安全知识教育工作，在实习期间与学生及时沟通，掌握学生实习动态与思想动态，协助学院完成实习补助的发放工作。</w:t>
      </w:r>
    </w:p>
    <w:p w:rsidR="00A34F6E" w:rsidRDefault="00A46FD8">
      <w:pPr>
        <w:spacing w:line="360" w:lineRule="auto"/>
        <w:ind w:right="280"/>
        <w:rPr>
          <w:rFonts w:ascii="仿宋" w:eastAsia="仿宋" w:hAnsi="仿宋"/>
          <w:sz w:val="28"/>
          <w:szCs w:val="28"/>
        </w:rPr>
      </w:pPr>
      <w:r>
        <w:rPr>
          <w:rFonts w:hint="eastAsia"/>
          <w:sz w:val="28"/>
          <w:szCs w:val="28"/>
        </w:rPr>
        <w:t xml:space="preserve">    </w:t>
      </w:r>
      <w:r>
        <w:rPr>
          <w:rFonts w:ascii="仿宋" w:eastAsia="仿宋" w:hAnsi="仿宋" w:hint="eastAsia"/>
          <w:sz w:val="28"/>
          <w:szCs w:val="28"/>
        </w:rPr>
        <w:t>其他未尽事宜由教科办负责解释。</w:t>
      </w:r>
    </w:p>
    <w:p w:rsidR="00A34F6E" w:rsidRDefault="00A34F6E">
      <w:pPr>
        <w:spacing w:line="360" w:lineRule="auto"/>
        <w:ind w:right="280" w:firstLineChars="200" w:firstLine="560"/>
        <w:jc w:val="right"/>
        <w:rPr>
          <w:sz w:val="28"/>
          <w:szCs w:val="28"/>
        </w:rPr>
      </w:pPr>
    </w:p>
    <w:p w:rsidR="00A34F6E" w:rsidRDefault="008941FA" w:rsidP="008941FA">
      <w:pPr>
        <w:spacing w:line="360" w:lineRule="auto"/>
        <w:ind w:right="560"/>
        <w:jc w:val="left"/>
        <w:rPr>
          <w:sz w:val="28"/>
          <w:szCs w:val="28"/>
        </w:rPr>
      </w:pPr>
      <w:r>
        <w:rPr>
          <w:rFonts w:hint="eastAsia"/>
          <w:sz w:val="28"/>
          <w:szCs w:val="28"/>
        </w:rPr>
        <w:t>附件</w:t>
      </w:r>
      <w:r>
        <w:rPr>
          <w:rFonts w:hint="eastAsia"/>
          <w:sz w:val="28"/>
          <w:szCs w:val="28"/>
        </w:rPr>
        <w:t>1</w:t>
      </w:r>
      <w:r>
        <w:rPr>
          <w:rFonts w:hint="eastAsia"/>
          <w:sz w:val="28"/>
          <w:szCs w:val="28"/>
        </w:rPr>
        <w:t>：</w:t>
      </w:r>
    </w:p>
    <w:p w:rsidR="00CD6625" w:rsidRDefault="00CD6625" w:rsidP="008941FA">
      <w:pPr>
        <w:spacing w:line="360" w:lineRule="auto"/>
        <w:ind w:right="560"/>
        <w:jc w:val="center"/>
        <w:rPr>
          <w:sz w:val="44"/>
          <w:szCs w:val="44"/>
        </w:rPr>
      </w:pPr>
      <w:r>
        <w:rPr>
          <w:rFonts w:hint="eastAsia"/>
          <w:sz w:val="44"/>
          <w:szCs w:val="44"/>
        </w:rPr>
        <w:t xml:space="preserve">  </w:t>
      </w:r>
      <w:r w:rsidR="008941FA" w:rsidRPr="00CD6625">
        <w:rPr>
          <w:rFonts w:hint="eastAsia"/>
          <w:sz w:val="44"/>
          <w:szCs w:val="44"/>
        </w:rPr>
        <w:t>计算机科学与技术学院</w:t>
      </w:r>
      <w:r w:rsidR="008941FA" w:rsidRPr="00CD6625">
        <w:rPr>
          <w:rFonts w:hint="eastAsia"/>
          <w:sz w:val="44"/>
          <w:szCs w:val="44"/>
        </w:rPr>
        <w:t>2018</w:t>
      </w:r>
      <w:r w:rsidR="008941FA" w:rsidRPr="00CD6625">
        <w:rPr>
          <w:rFonts w:hint="eastAsia"/>
          <w:sz w:val="44"/>
          <w:szCs w:val="44"/>
        </w:rPr>
        <w:t>届本科生</w:t>
      </w:r>
    </w:p>
    <w:p w:rsidR="008941FA" w:rsidRPr="00CD6625" w:rsidRDefault="008941FA" w:rsidP="008941FA">
      <w:pPr>
        <w:spacing w:line="360" w:lineRule="auto"/>
        <w:ind w:right="560"/>
        <w:jc w:val="center"/>
        <w:rPr>
          <w:sz w:val="44"/>
          <w:szCs w:val="44"/>
        </w:rPr>
      </w:pPr>
      <w:r w:rsidRPr="00CD6625">
        <w:rPr>
          <w:rFonts w:hint="eastAsia"/>
          <w:sz w:val="44"/>
          <w:szCs w:val="44"/>
        </w:rPr>
        <w:t>集中实习情况说明</w:t>
      </w:r>
    </w:p>
    <w:p w:rsidR="00A34F6E" w:rsidRDefault="008941FA" w:rsidP="008941FA">
      <w:pPr>
        <w:spacing w:line="360" w:lineRule="auto"/>
        <w:ind w:right="280" w:firstLineChars="200" w:firstLine="560"/>
        <w:rPr>
          <w:sz w:val="28"/>
          <w:szCs w:val="28"/>
        </w:rPr>
      </w:pPr>
      <w:r>
        <w:rPr>
          <w:rFonts w:hint="eastAsia"/>
          <w:sz w:val="28"/>
          <w:szCs w:val="28"/>
        </w:rPr>
        <w:t>今年学院共联系有</w:t>
      </w:r>
      <w:r w:rsidR="00735EFE">
        <w:rPr>
          <w:rFonts w:hint="eastAsia"/>
          <w:sz w:val="28"/>
          <w:szCs w:val="28"/>
        </w:rPr>
        <w:t>3</w:t>
      </w:r>
      <w:r w:rsidR="00735EFE">
        <w:rPr>
          <w:rFonts w:hint="eastAsia"/>
          <w:sz w:val="28"/>
          <w:szCs w:val="28"/>
        </w:rPr>
        <w:t>个实习基地，学生可</w:t>
      </w:r>
      <w:r w:rsidR="00490298">
        <w:rPr>
          <w:rFonts w:hint="eastAsia"/>
          <w:sz w:val="28"/>
          <w:szCs w:val="28"/>
        </w:rPr>
        <w:t>自愿在各专业负责人处报名</w:t>
      </w:r>
      <w:r w:rsidR="00735EFE">
        <w:rPr>
          <w:rFonts w:hint="eastAsia"/>
          <w:sz w:val="28"/>
          <w:szCs w:val="28"/>
        </w:rPr>
        <w:t>到实习单位参加实习</w:t>
      </w:r>
      <w:r w:rsidR="00053C72">
        <w:rPr>
          <w:rFonts w:hint="eastAsia"/>
          <w:sz w:val="28"/>
          <w:szCs w:val="28"/>
        </w:rPr>
        <w:t>。</w:t>
      </w:r>
      <w:r w:rsidR="00735EFE">
        <w:rPr>
          <w:rFonts w:hint="eastAsia"/>
          <w:sz w:val="28"/>
          <w:szCs w:val="28"/>
        </w:rPr>
        <w:t>报名的同学需在相应实习单位</w:t>
      </w:r>
      <w:r w:rsidR="00053C72">
        <w:rPr>
          <w:rFonts w:hint="eastAsia"/>
          <w:sz w:val="28"/>
          <w:szCs w:val="28"/>
        </w:rPr>
        <w:t>完成</w:t>
      </w:r>
      <w:r w:rsidR="00735EFE">
        <w:rPr>
          <w:rFonts w:hint="eastAsia"/>
          <w:sz w:val="28"/>
          <w:szCs w:val="28"/>
        </w:rPr>
        <w:t>综合实习</w:t>
      </w:r>
      <w:r w:rsidR="00735EFE">
        <w:rPr>
          <w:rFonts w:hint="eastAsia"/>
          <w:sz w:val="28"/>
          <w:szCs w:val="28"/>
        </w:rPr>
        <w:t>1</w:t>
      </w:r>
      <w:r w:rsidR="00735EFE">
        <w:rPr>
          <w:rFonts w:hint="eastAsia"/>
          <w:sz w:val="28"/>
          <w:szCs w:val="28"/>
        </w:rPr>
        <w:t>的实习</w:t>
      </w:r>
      <w:r w:rsidR="00490298">
        <w:rPr>
          <w:rFonts w:hint="eastAsia"/>
          <w:sz w:val="28"/>
          <w:szCs w:val="28"/>
        </w:rPr>
        <w:t>环节</w:t>
      </w:r>
      <w:r w:rsidR="00735EFE">
        <w:rPr>
          <w:rFonts w:hint="eastAsia"/>
          <w:sz w:val="28"/>
          <w:szCs w:val="28"/>
        </w:rPr>
        <w:t>，实习期</w:t>
      </w:r>
      <w:r w:rsidR="00053C72">
        <w:rPr>
          <w:rFonts w:hint="eastAsia"/>
          <w:sz w:val="28"/>
          <w:szCs w:val="28"/>
        </w:rPr>
        <w:t>满可继续</w:t>
      </w:r>
      <w:r w:rsidR="00735EFE">
        <w:rPr>
          <w:rFonts w:hint="eastAsia"/>
          <w:sz w:val="28"/>
          <w:szCs w:val="28"/>
        </w:rPr>
        <w:t>在该基地</w:t>
      </w:r>
      <w:r w:rsidR="00053C72">
        <w:rPr>
          <w:rFonts w:hint="eastAsia"/>
          <w:sz w:val="28"/>
          <w:szCs w:val="28"/>
        </w:rPr>
        <w:t>完成综合实习</w:t>
      </w:r>
      <w:r w:rsidR="00053C72">
        <w:rPr>
          <w:rFonts w:hint="eastAsia"/>
          <w:sz w:val="28"/>
          <w:szCs w:val="28"/>
        </w:rPr>
        <w:t>2</w:t>
      </w:r>
      <w:r w:rsidR="00053C72">
        <w:rPr>
          <w:rFonts w:hint="eastAsia"/>
          <w:sz w:val="28"/>
          <w:szCs w:val="28"/>
        </w:rPr>
        <w:t>。集中实习单位及各专业分配情况如下：</w:t>
      </w:r>
    </w:p>
    <w:tbl>
      <w:tblPr>
        <w:tblW w:w="8325" w:type="dxa"/>
        <w:tblInd w:w="93" w:type="dxa"/>
        <w:tblLook w:val="04A0"/>
      </w:tblPr>
      <w:tblGrid>
        <w:gridCol w:w="724"/>
        <w:gridCol w:w="3544"/>
        <w:gridCol w:w="1134"/>
        <w:gridCol w:w="1843"/>
        <w:gridCol w:w="1080"/>
      </w:tblGrid>
      <w:tr w:rsidR="00735EFE" w:rsidRPr="00735EFE" w:rsidTr="00735EFE">
        <w:trPr>
          <w:trHeight w:val="72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序号</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实习单位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地点</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专业</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人数分配</w:t>
            </w:r>
          </w:p>
        </w:tc>
      </w:tr>
      <w:tr w:rsidR="00735EFE" w:rsidRPr="00735EFE" w:rsidTr="00735EFE">
        <w:trPr>
          <w:trHeight w:val="402"/>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1</w:t>
            </w:r>
          </w:p>
        </w:tc>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河南省智游臻龙教育科技有限公司</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郑州</w:t>
            </w:r>
          </w:p>
        </w:tc>
        <w:tc>
          <w:tcPr>
            <w:tcW w:w="1843" w:type="dxa"/>
            <w:tcBorders>
              <w:top w:val="nil"/>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计算机、计科合、升本</w:t>
            </w:r>
          </w:p>
        </w:tc>
        <w:tc>
          <w:tcPr>
            <w:tcW w:w="1080" w:type="dxa"/>
            <w:tcBorders>
              <w:top w:val="nil"/>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Pr>
                <w:rFonts w:ascii="宋体" w:hAnsi="宋体" w:cs="宋体" w:hint="eastAsia"/>
                <w:color w:val="000000"/>
                <w:kern w:val="0"/>
                <w:sz w:val="22"/>
                <w:szCs w:val="22"/>
              </w:rPr>
              <w:t>70</w:t>
            </w:r>
          </w:p>
        </w:tc>
      </w:tr>
      <w:tr w:rsidR="00735EFE" w:rsidRPr="00735EFE" w:rsidTr="00735EFE">
        <w:trPr>
          <w:trHeight w:val="527"/>
        </w:trPr>
        <w:tc>
          <w:tcPr>
            <w:tcW w:w="724" w:type="dxa"/>
            <w:vMerge/>
            <w:tcBorders>
              <w:top w:val="nil"/>
              <w:left w:val="single" w:sz="4" w:space="0" w:color="auto"/>
              <w:bottom w:val="single" w:sz="4" w:space="0" w:color="000000"/>
              <w:right w:val="single" w:sz="4" w:space="0" w:color="auto"/>
            </w:tcBorders>
            <w:vAlign w:val="center"/>
            <w:hideMark/>
          </w:tcPr>
          <w:p w:rsidR="00735EFE" w:rsidRPr="00735EFE" w:rsidRDefault="00735EFE" w:rsidP="00735EFE">
            <w:pPr>
              <w:widowControl/>
              <w:jc w:val="left"/>
              <w:rPr>
                <w:rFonts w:ascii="宋体" w:hAnsi="宋体" w:cs="宋体"/>
                <w:color w:val="000000"/>
                <w:kern w:val="0"/>
                <w:sz w:val="22"/>
                <w:szCs w:val="22"/>
              </w:rPr>
            </w:pPr>
          </w:p>
        </w:tc>
        <w:tc>
          <w:tcPr>
            <w:tcW w:w="3544" w:type="dxa"/>
            <w:vMerge/>
            <w:tcBorders>
              <w:top w:val="nil"/>
              <w:left w:val="single" w:sz="4" w:space="0" w:color="auto"/>
              <w:bottom w:val="single" w:sz="4" w:space="0" w:color="000000"/>
              <w:right w:val="single" w:sz="4" w:space="0" w:color="auto"/>
            </w:tcBorders>
            <w:vAlign w:val="center"/>
            <w:hideMark/>
          </w:tcPr>
          <w:p w:rsidR="00735EFE" w:rsidRPr="00735EFE" w:rsidRDefault="00735EFE" w:rsidP="00735EFE">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rsidR="00735EFE" w:rsidRPr="00735EFE" w:rsidRDefault="00735EFE" w:rsidP="00735EFE">
            <w:pPr>
              <w:widowControl/>
              <w:jc w:val="left"/>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物联网</w:t>
            </w:r>
          </w:p>
        </w:tc>
        <w:tc>
          <w:tcPr>
            <w:tcW w:w="1080" w:type="dxa"/>
            <w:tcBorders>
              <w:top w:val="nil"/>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r>
      <w:tr w:rsidR="00735EFE" w:rsidRPr="00735EFE" w:rsidTr="00735EFE">
        <w:trPr>
          <w:trHeight w:val="675"/>
        </w:trPr>
        <w:tc>
          <w:tcPr>
            <w:tcW w:w="724" w:type="dxa"/>
            <w:vMerge/>
            <w:tcBorders>
              <w:top w:val="nil"/>
              <w:left w:val="single" w:sz="4" w:space="0" w:color="auto"/>
              <w:bottom w:val="single" w:sz="4" w:space="0" w:color="000000"/>
              <w:right w:val="single" w:sz="4" w:space="0" w:color="auto"/>
            </w:tcBorders>
            <w:vAlign w:val="center"/>
            <w:hideMark/>
          </w:tcPr>
          <w:p w:rsidR="00735EFE" w:rsidRPr="00735EFE" w:rsidRDefault="00735EFE" w:rsidP="00735EFE">
            <w:pPr>
              <w:widowControl/>
              <w:jc w:val="left"/>
              <w:rPr>
                <w:rFonts w:ascii="宋体" w:hAnsi="宋体" w:cs="宋体"/>
                <w:color w:val="000000"/>
                <w:kern w:val="0"/>
                <w:sz w:val="22"/>
                <w:szCs w:val="22"/>
              </w:rPr>
            </w:pPr>
          </w:p>
        </w:tc>
        <w:tc>
          <w:tcPr>
            <w:tcW w:w="3544" w:type="dxa"/>
            <w:vMerge/>
            <w:tcBorders>
              <w:top w:val="nil"/>
              <w:left w:val="single" w:sz="4" w:space="0" w:color="auto"/>
              <w:bottom w:val="single" w:sz="4" w:space="0" w:color="000000"/>
              <w:right w:val="single" w:sz="4" w:space="0" w:color="auto"/>
            </w:tcBorders>
            <w:vAlign w:val="center"/>
            <w:hideMark/>
          </w:tcPr>
          <w:p w:rsidR="00735EFE" w:rsidRPr="00735EFE" w:rsidRDefault="00735EFE" w:rsidP="00735EFE">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rsidR="00735EFE" w:rsidRPr="00735EFE" w:rsidRDefault="00735EFE" w:rsidP="00735EFE">
            <w:pPr>
              <w:widowControl/>
              <w:jc w:val="left"/>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信管系</w:t>
            </w:r>
          </w:p>
        </w:tc>
        <w:tc>
          <w:tcPr>
            <w:tcW w:w="1080" w:type="dxa"/>
            <w:tcBorders>
              <w:top w:val="nil"/>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r>
      <w:tr w:rsidR="00735EFE" w:rsidRPr="00735EFE" w:rsidTr="00735EFE">
        <w:trPr>
          <w:trHeight w:val="402"/>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2</w:t>
            </w:r>
          </w:p>
        </w:tc>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河南蜂鸟制造无人机科技有限公司</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焦作</w:t>
            </w:r>
          </w:p>
        </w:tc>
        <w:tc>
          <w:tcPr>
            <w:tcW w:w="1843" w:type="dxa"/>
            <w:tcBorders>
              <w:top w:val="nil"/>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计算机、计科合、升本</w:t>
            </w:r>
          </w:p>
        </w:tc>
        <w:tc>
          <w:tcPr>
            <w:tcW w:w="1080" w:type="dxa"/>
            <w:tcBorders>
              <w:top w:val="nil"/>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30</w:t>
            </w:r>
          </w:p>
        </w:tc>
      </w:tr>
      <w:tr w:rsidR="00735EFE" w:rsidRPr="00735EFE" w:rsidTr="00735EFE">
        <w:trPr>
          <w:trHeight w:val="618"/>
        </w:trPr>
        <w:tc>
          <w:tcPr>
            <w:tcW w:w="724" w:type="dxa"/>
            <w:vMerge/>
            <w:tcBorders>
              <w:top w:val="nil"/>
              <w:left w:val="single" w:sz="4" w:space="0" w:color="auto"/>
              <w:bottom w:val="single" w:sz="4" w:space="0" w:color="000000"/>
              <w:right w:val="single" w:sz="4" w:space="0" w:color="auto"/>
            </w:tcBorders>
            <w:vAlign w:val="center"/>
            <w:hideMark/>
          </w:tcPr>
          <w:p w:rsidR="00735EFE" w:rsidRPr="00735EFE" w:rsidRDefault="00735EFE" w:rsidP="00735EFE">
            <w:pPr>
              <w:widowControl/>
              <w:jc w:val="left"/>
              <w:rPr>
                <w:rFonts w:ascii="宋体" w:hAnsi="宋体" w:cs="宋体"/>
                <w:color w:val="000000"/>
                <w:kern w:val="0"/>
                <w:sz w:val="22"/>
                <w:szCs w:val="22"/>
              </w:rPr>
            </w:pPr>
          </w:p>
        </w:tc>
        <w:tc>
          <w:tcPr>
            <w:tcW w:w="3544" w:type="dxa"/>
            <w:vMerge/>
            <w:tcBorders>
              <w:top w:val="nil"/>
              <w:left w:val="single" w:sz="4" w:space="0" w:color="auto"/>
              <w:bottom w:val="single" w:sz="4" w:space="0" w:color="000000"/>
              <w:right w:val="single" w:sz="4" w:space="0" w:color="auto"/>
            </w:tcBorders>
            <w:vAlign w:val="center"/>
            <w:hideMark/>
          </w:tcPr>
          <w:p w:rsidR="00735EFE" w:rsidRPr="00735EFE" w:rsidRDefault="00735EFE" w:rsidP="00735EFE">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rsidR="00735EFE" w:rsidRPr="00735EFE" w:rsidRDefault="00735EFE" w:rsidP="00735EFE">
            <w:pPr>
              <w:widowControl/>
              <w:jc w:val="left"/>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物联网</w:t>
            </w:r>
          </w:p>
        </w:tc>
        <w:tc>
          <w:tcPr>
            <w:tcW w:w="1080" w:type="dxa"/>
            <w:tcBorders>
              <w:top w:val="nil"/>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10</w:t>
            </w:r>
          </w:p>
        </w:tc>
      </w:tr>
      <w:tr w:rsidR="00735EFE" w:rsidRPr="00735EFE" w:rsidTr="00735EFE">
        <w:trPr>
          <w:trHeight w:val="638"/>
        </w:trPr>
        <w:tc>
          <w:tcPr>
            <w:tcW w:w="724" w:type="dxa"/>
            <w:vMerge/>
            <w:tcBorders>
              <w:top w:val="nil"/>
              <w:left w:val="single" w:sz="4" w:space="0" w:color="auto"/>
              <w:bottom w:val="single" w:sz="4" w:space="0" w:color="000000"/>
              <w:right w:val="single" w:sz="4" w:space="0" w:color="auto"/>
            </w:tcBorders>
            <w:vAlign w:val="center"/>
            <w:hideMark/>
          </w:tcPr>
          <w:p w:rsidR="00735EFE" w:rsidRPr="00735EFE" w:rsidRDefault="00735EFE" w:rsidP="00735EFE">
            <w:pPr>
              <w:widowControl/>
              <w:jc w:val="left"/>
              <w:rPr>
                <w:rFonts w:ascii="宋体" w:hAnsi="宋体" w:cs="宋体"/>
                <w:color w:val="000000"/>
                <w:kern w:val="0"/>
                <w:sz w:val="22"/>
                <w:szCs w:val="22"/>
              </w:rPr>
            </w:pPr>
          </w:p>
        </w:tc>
        <w:tc>
          <w:tcPr>
            <w:tcW w:w="3544" w:type="dxa"/>
            <w:vMerge/>
            <w:tcBorders>
              <w:top w:val="nil"/>
              <w:left w:val="single" w:sz="4" w:space="0" w:color="auto"/>
              <w:bottom w:val="single" w:sz="4" w:space="0" w:color="000000"/>
              <w:right w:val="single" w:sz="4" w:space="0" w:color="auto"/>
            </w:tcBorders>
            <w:vAlign w:val="center"/>
            <w:hideMark/>
          </w:tcPr>
          <w:p w:rsidR="00735EFE" w:rsidRPr="00735EFE" w:rsidRDefault="00735EFE" w:rsidP="00735EFE">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rsidR="00735EFE" w:rsidRPr="00735EFE" w:rsidRDefault="00735EFE" w:rsidP="00735EFE">
            <w:pPr>
              <w:widowControl/>
              <w:jc w:val="left"/>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信管系</w:t>
            </w:r>
          </w:p>
        </w:tc>
        <w:tc>
          <w:tcPr>
            <w:tcW w:w="1080" w:type="dxa"/>
            <w:tcBorders>
              <w:top w:val="nil"/>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10</w:t>
            </w:r>
          </w:p>
        </w:tc>
      </w:tr>
      <w:tr w:rsidR="00735EFE" w:rsidRPr="00735EFE" w:rsidTr="00735EFE">
        <w:trPr>
          <w:trHeight w:val="78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3</w:t>
            </w:r>
          </w:p>
        </w:tc>
        <w:tc>
          <w:tcPr>
            <w:tcW w:w="3544" w:type="dxa"/>
            <w:tcBorders>
              <w:top w:val="nil"/>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焦作神盾科技有限公司</w:t>
            </w:r>
          </w:p>
        </w:tc>
        <w:tc>
          <w:tcPr>
            <w:tcW w:w="1134" w:type="dxa"/>
            <w:tcBorders>
              <w:top w:val="nil"/>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焦作</w:t>
            </w:r>
          </w:p>
        </w:tc>
        <w:tc>
          <w:tcPr>
            <w:tcW w:w="1843" w:type="dxa"/>
            <w:tcBorders>
              <w:top w:val="nil"/>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物联网</w:t>
            </w:r>
          </w:p>
        </w:tc>
        <w:tc>
          <w:tcPr>
            <w:tcW w:w="1080" w:type="dxa"/>
            <w:tcBorders>
              <w:top w:val="nil"/>
              <w:left w:val="nil"/>
              <w:bottom w:val="single" w:sz="4" w:space="0" w:color="auto"/>
              <w:right w:val="single" w:sz="4" w:space="0" w:color="auto"/>
            </w:tcBorders>
            <w:shd w:val="clear" w:color="auto" w:fill="auto"/>
            <w:noWrap/>
            <w:vAlign w:val="center"/>
            <w:hideMark/>
          </w:tcPr>
          <w:p w:rsidR="00735EFE" w:rsidRPr="00735EFE" w:rsidRDefault="00735EFE" w:rsidP="00735EFE">
            <w:pPr>
              <w:widowControl/>
              <w:jc w:val="center"/>
              <w:rPr>
                <w:rFonts w:ascii="宋体" w:hAnsi="宋体" w:cs="宋体"/>
                <w:color w:val="000000"/>
                <w:kern w:val="0"/>
                <w:sz w:val="22"/>
                <w:szCs w:val="22"/>
              </w:rPr>
            </w:pPr>
            <w:r w:rsidRPr="00735EFE">
              <w:rPr>
                <w:rFonts w:ascii="宋体" w:hAnsi="宋体" w:cs="宋体" w:hint="eastAsia"/>
                <w:color w:val="000000"/>
                <w:kern w:val="0"/>
                <w:sz w:val="22"/>
                <w:szCs w:val="22"/>
              </w:rPr>
              <w:t>35</w:t>
            </w:r>
          </w:p>
        </w:tc>
      </w:tr>
    </w:tbl>
    <w:p w:rsidR="00735EFE" w:rsidRDefault="00053C72" w:rsidP="008941FA">
      <w:pPr>
        <w:spacing w:line="360" w:lineRule="auto"/>
        <w:ind w:right="280" w:firstLineChars="200" w:firstLine="560"/>
        <w:rPr>
          <w:sz w:val="28"/>
          <w:szCs w:val="28"/>
        </w:rPr>
      </w:pPr>
      <w:r>
        <w:rPr>
          <w:rFonts w:hint="eastAsia"/>
          <w:sz w:val="28"/>
          <w:szCs w:val="28"/>
        </w:rPr>
        <w:t xml:space="preserve"> </w:t>
      </w:r>
      <w:r>
        <w:rPr>
          <w:rFonts w:hint="eastAsia"/>
          <w:sz w:val="28"/>
          <w:szCs w:val="28"/>
        </w:rPr>
        <w:t>网络工程</w:t>
      </w:r>
      <w:r>
        <w:rPr>
          <w:rFonts w:hint="eastAsia"/>
          <w:sz w:val="28"/>
          <w:szCs w:val="28"/>
        </w:rPr>
        <w:t>14</w:t>
      </w:r>
      <w:r>
        <w:rPr>
          <w:rFonts w:hint="eastAsia"/>
          <w:sz w:val="28"/>
          <w:szCs w:val="28"/>
        </w:rPr>
        <w:t>及软件工程</w:t>
      </w:r>
      <w:r>
        <w:rPr>
          <w:rFonts w:hint="eastAsia"/>
          <w:sz w:val="28"/>
          <w:szCs w:val="28"/>
        </w:rPr>
        <w:t>14</w:t>
      </w:r>
      <w:r>
        <w:rPr>
          <w:rFonts w:hint="eastAsia"/>
          <w:sz w:val="28"/>
          <w:szCs w:val="28"/>
        </w:rPr>
        <w:t>级学生如想去</w:t>
      </w:r>
      <w:r w:rsidRPr="00735EFE">
        <w:rPr>
          <w:rFonts w:hint="eastAsia"/>
          <w:sz w:val="28"/>
          <w:szCs w:val="28"/>
        </w:rPr>
        <w:t>河南省智游臻龙教育科技有限公司</w:t>
      </w:r>
      <w:r w:rsidRPr="00053C72">
        <w:rPr>
          <w:rFonts w:hint="eastAsia"/>
          <w:sz w:val="28"/>
          <w:szCs w:val="28"/>
        </w:rPr>
        <w:t>进行综合实习</w:t>
      </w:r>
      <w:r w:rsidRPr="00053C72">
        <w:rPr>
          <w:rFonts w:hint="eastAsia"/>
          <w:sz w:val="28"/>
          <w:szCs w:val="28"/>
        </w:rPr>
        <w:t>2</w:t>
      </w:r>
      <w:r w:rsidRPr="00053C72">
        <w:rPr>
          <w:rFonts w:hint="eastAsia"/>
          <w:sz w:val="28"/>
          <w:szCs w:val="28"/>
        </w:rPr>
        <w:t>集中实习的，请到各专业负责人处报名，</w:t>
      </w:r>
      <w:r w:rsidRPr="00053C72">
        <w:rPr>
          <w:rFonts w:hint="eastAsia"/>
          <w:sz w:val="28"/>
          <w:szCs w:val="28"/>
        </w:rPr>
        <w:t>3</w:t>
      </w:r>
      <w:r w:rsidRPr="00053C72">
        <w:rPr>
          <w:rFonts w:hint="eastAsia"/>
          <w:sz w:val="28"/>
          <w:szCs w:val="28"/>
        </w:rPr>
        <w:t>月</w:t>
      </w:r>
      <w:r w:rsidRPr="00053C72">
        <w:rPr>
          <w:rFonts w:hint="eastAsia"/>
          <w:sz w:val="28"/>
          <w:szCs w:val="28"/>
        </w:rPr>
        <w:t>1</w:t>
      </w:r>
      <w:r w:rsidRPr="00053C72">
        <w:rPr>
          <w:rFonts w:hint="eastAsia"/>
          <w:sz w:val="28"/>
          <w:szCs w:val="28"/>
        </w:rPr>
        <w:t>日直接到实习基地</w:t>
      </w:r>
      <w:r w:rsidR="00EF0394">
        <w:rPr>
          <w:rFonts w:hint="eastAsia"/>
          <w:sz w:val="28"/>
          <w:szCs w:val="28"/>
        </w:rPr>
        <w:t>报到参加</w:t>
      </w:r>
      <w:r w:rsidRPr="00053C72">
        <w:rPr>
          <w:rFonts w:hint="eastAsia"/>
          <w:sz w:val="28"/>
          <w:szCs w:val="28"/>
        </w:rPr>
        <w:t>实习。</w:t>
      </w:r>
    </w:p>
    <w:p w:rsidR="00A34F6E" w:rsidRDefault="00A34F6E">
      <w:pPr>
        <w:spacing w:line="360" w:lineRule="auto"/>
        <w:ind w:right="280" w:firstLineChars="200" w:firstLine="560"/>
        <w:jc w:val="right"/>
        <w:rPr>
          <w:sz w:val="28"/>
          <w:szCs w:val="28"/>
        </w:rPr>
      </w:pPr>
    </w:p>
    <w:p w:rsidR="00A34F6E" w:rsidRDefault="00A34F6E">
      <w:pPr>
        <w:spacing w:line="360" w:lineRule="auto"/>
        <w:ind w:right="280" w:firstLineChars="200" w:firstLine="560"/>
        <w:jc w:val="right"/>
        <w:rPr>
          <w:sz w:val="28"/>
          <w:szCs w:val="28"/>
        </w:rPr>
      </w:pPr>
    </w:p>
    <w:p w:rsidR="00A34F6E" w:rsidRDefault="00A34F6E">
      <w:pPr>
        <w:spacing w:line="360" w:lineRule="auto"/>
        <w:ind w:right="280" w:firstLineChars="200" w:firstLine="560"/>
        <w:jc w:val="right"/>
        <w:rPr>
          <w:sz w:val="28"/>
          <w:szCs w:val="28"/>
        </w:rPr>
      </w:pPr>
    </w:p>
    <w:p w:rsidR="00A34F6E" w:rsidRDefault="00A34F6E">
      <w:pPr>
        <w:spacing w:line="360" w:lineRule="auto"/>
        <w:ind w:right="280" w:firstLineChars="200" w:firstLine="560"/>
        <w:jc w:val="right"/>
        <w:rPr>
          <w:sz w:val="28"/>
          <w:szCs w:val="28"/>
        </w:rPr>
      </w:pPr>
    </w:p>
    <w:p w:rsidR="00A34F6E" w:rsidRDefault="00A46FD8">
      <w:pPr>
        <w:spacing w:line="360" w:lineRule="auto"/>
        <w:jc w:val="left"/>
        <w:rPr>
          <w:rFonts w:ascii="仿宋_GB2312" w:eastAsia="仿宋_GB2312" w:hAnsi="MS Mincho"/>
          <w:sz w:val="28"/>
          <w:szCs w:val="28"/>
        </w:rPr>
      </w:pPr>
      <w:r>
        <w:rPr>
          <w:rFonts w:hint="eastAsia"/>
          <w:sz w:val="28"/>
          <w:szCs w:val="28"/>
        </w:rPr>
        <w:t>附件</w:t>
      </w:r>
      <w:r w:rsidR="00CD6625">
        <w:rPr>
          <w:rFonts w:hint="eastAsia"/>
          <w:sz w:val="28"/>
          <w:szCs w:val="28"/>
        </w:rPr>
        <w:t>2</w:t>
      </w:r>
    </w:p>
    <w:p w:rsidR="00A34F6E" w:rsidRDefault="00A46FD8">
      <w:pPr>
        <w:spacing w:line="520" w:lineRule="exact"/>
        <w:jc w:val="center"/>
        <w:rPr>
          <w:rFonts w:ascii="仿宋_GB2312" w:eastAsia="仿宋_GB2312" w:hAnsi="MS Mincho"/>
          <w:sz w:val="30"/>
          <w:szCs w:val="30"/>
        </w:rPr>
      </w:pPr>
      <w:r>
        <w:rPr>
          <w:rFonts w:hint="eastAsia"/>
          <w:b/>
          <w:bCs/>
          <w:sz w:val="32"/>
          <w:szCs w:val="32"/>
        </w:rPr>
        <w:t>计算机科学与技术学院实习返校报到请假条</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835"/>
        <w:gridCol w:w="1190"/>
        <w:gridCol w:w="2829"/>
      </w:tblGrid>
      <w:tr w:rsidR="00A34F6E">
        <w:trPr>
          <w:trHeight w:val="567"/>
        </w:trPr>
        <w:tc>
          <w:tcPr>
            <w:tcW w:w="1668" w:type="dxa"/>
            <w:shd w:val="clear" w:color="auto" w:fill="auto"/>
            <w:vAlign w:val="center"/>
          </w:tcPr>
          <w:p w:rsidR="00A34F6E" w:rsidRDefault="00A46FD8">
            <w:pPr>
              <w:jc w:val="center"/>
              <w:rPr>
                <w:rFonts w:ascii="楷体_GB2312" w:eastAsia="楷体_GB2312"/>
                <w:sz w:val="24"/>
              </w:rPr>
            </w:pPr>
            <w:r>
              <w:rPr>
                <w:rFonts w:ascii="楷体_GB2312" w:eastAsia="楷体_GB2312" w:hint="eastAsia"/>
                <w:sz w:val="24"/>
              </w:rPr>
              <w:t>学生姓名</w:t>
            </w:r>
          </w:p>
        </w:tc>
        <w:tc>
          <w:tcPr>
            <w:tcW w:w="2835" w:type="dxa"/>
            <w:shd w:val="clear" w:color="auto" w:fill="auto"/>
            <w:vAlign w:val="center"/>
          </w:tcPr>
          <w:p w:rsidR="00A34F6E" w:rsidRDefault="00A34F6E">
            <w:pPr>
              <w:jc w:val="center"/>
              <w:rPr>
                <w:rFonts w:ascii="楷体_GB2312" w:eastAsia="楷体_GB2312"/>
                <w:sz w:val="24"/>
              </w:rPr>
            </w:pPr>
          </w:p>
        </w:tc>
        <w:tc>
          <w:tcPr>
            <w:tcW w:w="1190" w:type="dxa"/>
            <w:shd w:val="clear" w:color="auto" w:fill="auto"/>
            <w:vAlign w:val="center"/>
          </w:tcPr>
          <w:p w:rsidR="00A34F6E" w:rsidRDefault="00A46FD8">
            <w:pPr>
              <w:jc w:val="center"/>
              <w:rPr>
                <w:rFonts w:ascii="楷体_GB2312" w:eastAsia="楷体_GB2312"/>
                <w:sz w:val="24"/>
              </w:rPr>
            </w:pPr>
            <w:r>
              <w:rPr>
                <w:rFonts w:ascii="楷体_GB2312" w:eastAsia="楷体_GB2312" w:hint="eastAsia"/>
                <w:sz w:val="24"/>
              </w:rPr>
              <w:t>专业班级</w:t>
            </w:r>
          </w:p>
        </w:tc>
        <w:tc>
          <w:tcPr>
            <w:tcW w:w="2829" w:type="dxa"/>
            <w:shd w:val="clear" w:color="auto" w:fill="auto"/>
            <w:vAlign w:val="center"/>
          </w:tcPr>
          <w:p w:rsidR="00A34F6E" w:rsidRDefault="00A34F6E">
            <w:pPr>
              <w:jc w:val="center"/>
              <w:rPr>
                <w:rFonts w:ascii="楷体_GB2312" w:eastAsia="楷体_GB2312"/>
                <w:sz w:val="24"/>
              </w:rPr>
            </w:pPr>
          </w:p>
        </w:tc>
      </w:tr>
      <w:tr w:rsidR="00A34F6E">
        <w:trPr>
          <w:trHeight w:val="567"/>
        </w:trPr>
        <w:tc>
          <w:tcPr>
            <w:tcW w:w="1668" w:type="dxa"/>
            <w:shd w:val="clear" w:color="auto" w:fill="auto"/>
            <w:vAlign w:val="center"/>
          </w:tcPr>
          <w:p w:rsidR="00A34F6E" w:rsidRDefault="00A46FD8">
            <w:pPr>
              <w:jc w:val="center"/>
              <w:rPr>
                <w:rFonts w:ascii="楷体_GB2312" w:eastAsia="楷体_GB2312"/>
                <w:sz w:val="24"/>
              </w:rPr>
            </w:pPr>
            <w:r>
              <w:rPr>
                <w:rFonts w:ascii="楷体_GB2312" w:eastAsia="楷体_GB2312" w:hint="eastAsia"/>
                <w:sz w:val="24"/>
              </w:rPr>
              <w:t>学号</w:t>
            </w:r>
          </w:p>
        </w:tc>
        <w:tc>
          <w:tcPr>
            <w:tcW w:w="2835" w:type="dxa"/>
            <w:shd w:val="clear" w:color="auto" w:fill="auto"/>
            <w:vAlign w:val="center"/>
          </w:tcPr>
          <w:p w:rsidR="00A34F6E" w:rsidRDefault="00A34F6E">
            <w:pPr>
              <w:jc w:val="center"/>
              <w:rPr>
                <w:rFonts w:ascii="楷体_GB2312" w:eastAsia="楷体_GB2312"/>
                <w:sz w:val="24"/>
              </w:rPr>
            </w:pPr>
          </w:p>
        </w:tc>
        <w:tc>
          <w:tcPr>
            <w:tcW w:w="1190" w:type="dxa"/>
            <w:shd w:val="clear" w:color="auto" w:fill="auto"/>
            <w:vAlign w:val="center"/>
          </w:tcPr>
          <w:p w:rsidR="00A34F6E" w:rsidRDefault="00A46FD8">
            <w:pPr>
              <w:jc w:val="center"/>
              <w:rPr>
                <w:rFonts w:ascii="楷体_GB2312" w:eastAsia="楷体_GB2312"/>
                <w:sz w:val="24"/>
              </w:rPr>
            </w:pPr>
            <w:r>
              <w:rPr>
                <w:rFonts w:ascii="楷体_GB2312" w:eastAsia="楷体_GB2312" w:hint="eastAsia"/>
                <w:sz w:val="24"/>
              </w:rPr>
              <w:t>联系电话</w:t>
            </w:r>
          </w:p>
        </w:tc>
        <w:tc>
          <w:tcPr>
            <w:tcW w:w="2829" w:type="dxa"/>
            <w:shd w:val="clear" w:color="auto" w:fill="auto"/>
            <w:vAlign w:val="center"/>
          </w:tcPr>
          <w:p w:rsidR="00A34F6E" w:rsidRDefault="00A34F6E">
            <w:pPr>
              <w:jc w:val="center"/>
              <w:rPr>
                <w:rFonts w:ascii="楷体_GB2312" w:eastAsia="楷体_GB2312"/>
                <w:sz w:val="24"/>
              </w:rPr>
            </w:pPr>
          </w:p>
        </w:tc>
      </w:tr>
      <w:tr w:rsidR="00A34F6E">
        <w:trPr>
          <w:trHeight w:val="2838"/>
        </w:trPr>
        <w:tc>
          <w:tcPr>
            <w:tcW w:w="1668" w:type="dxa"/>
            <w:shd w:val="clear" w:color="auto" w:fill="auto"/>
            <w:vAlign w:val="center"/>
          </w:tcPr>
          <w:p w:rsidR="00A34F6E" w:rsidRDefault="00A46FD8">
            <w:pPr>
              <w:jc w:val="center"/>
              <w:rPr>
                <w:rFonts w:ascii="楷体_GB2312" w:eastAsia="楷体_GB2312"/>
                <w:sz w:val="24"/>
              </w:rPr>
            </w:pPr>
            <w:r>
              <w:rPr>
                <w:rFonts w:ascii="楷体_GB2312" w:eastAsia="楷体_GB2312" w:hint="eastAsia"/>
                <w:sz w:val="24"/>
              </w:rPr>
              <w:t>请假原因</w:t>
            </w:r>
          </w:p>
        </w:tc>
        <w:tc>
          <w:tcPr>
            <w:tcW w:w="6854" w:type="dxa"/>
            <w:gridSpan w:val="3"/>
            <w:shd w:val="clear" w:color="auto" w:fill="auto"/>
            <w:vAlign w:val="center"/>
          </w:tcPr>
          <w:p w:rsidR="00A34F6E" w:rsidRDefault="00A34F6E">
            <w:pPr>
              <w:jc w:val="center"/>
              <w:rPr>
                <w:rFonts w:ascii="楷体_GB2312" w:eastAsia="楷体_GB2312"/>
                <w:sz w:val="24"/>
              </w:rPr>
            </w:pPr>
          </w:p>
        </w:tc>
      </w:tr>
      <w:tr w:rsidR="00A34F6E">
        <w:trPr>
          <w:trHeight w:val="976"/>
        </w:trPr>
        <w:tc>
          <w:tcPr>
            <w:tcW w:w="1668" w:type="dxa"/>
            <w:shd w:val="clear" w:color="auto" w:fill="auto"/>
            <w:vAlign w:val="center"/>
          </w:tcPr>
          <w:p w:rsidR="00A34F6E" w:rsidRDefault="00A46FD8">
            <w:pPr>
              <w:jc w:val="center"/>
              <w:rPr>
                <w:rFonts w:ascii="楷体_GB2312" w:eastAsia="楷体_GB2312"/>
                <w:sz w:val="24"/>
              </w:rPr>
            </w:pPr>
            <w:r>
              <w:rPr>
                <w:rFonts w:ascii="楷体_GB2312" w:eastAsia="楷体_GB2312" w:hint="eastAsia"/>
                <w:sz w:val="24"/>
              </w:rPr>
              <w:t>请假时间段</w:t>
            </w:r>
          </w:p>
          <w:p w:rsidR="00A34F6E" w:rsidRDefault="00A46FD8">
            <w:pPr>
              <w:rPr>
                <w:rFonts w:ascii="楷体_GB2312" w:eastAsia="楷体_GB2312"/>
                <w:szCs w:val="21"/>
              </w:rPr>
            </w:pPr>
            <w:r>
              <w:rPr>
                <w:rFonts w:ascii="楷体_GB2312" w:eastAsia="楷体_GB2312" w:hint="eastAsia"/>
                <w:szCs w:val="21"/>
              </w:rPr>
              <w:t>（不超过7天）</w:t>
            </w:r>
          </w:p>
        </w:tc>
        <w:tc>
          <w:tcPr>
            <w:tcW w:w="6854" w:type="dxa"/>
            <w:gridSpan w:val="3"/>
            <w:shd w:val="clear" w:color="auto" w:fill="auto"/>
            <w:vAlign w:val="center"/>
          </w:tcPr>
          <w:p w:rsidR="00A34F6E" w:rsidRDefault="00A46FD8">
            <w:pPr>
              <w:jc w:val="center"/>
              <w:rPr>
                <w:rFonts w:ascii="楷体_GB2312" w:eastAsia="楷体_GB2312"/>
                <w:sz w:val="24"/>
              </w:rPr>
            </w:pPr>
            <w:r>
              <w:rPr>
                <w:rFonts w:ascii="楷体_GB2312" w:eastAsia="楷体_GB2312" w:hint="eastAsia"/>
                <w:sz w:val="24"/>
              </w:rPr>
              <w:t>年   月   日至    年    月    日</w:t>
            </w:r>
          </w:p>
        </w:tc>
      </w:tr>
      <w:tr w:rsidR="00A34F6E">
        <w:trPr>
          <w:trHeight w:val="1749"/>
        </w:trPr>
        <w:tc>
          <w:tcPr>
            <w:tcW w:w="1668" w:type="dxa"/>
            <w:shd w:val="clear" w:color="auto" w:fill="auto"/>
            <w:vAlign w:val="center"/>
          </w:tcPr>
          <w:p w:rsidR="00A34F6E" w:rsidRDefault="00A46FD8">
            <w:pPr>
              <w:jc w:val="center"/>
              <w:rPr>
                <w:rFonts w:ascii="楷体_GB2312" w:eastAsia="楷体_GB2312"/>
                <w:sz w:val="24"/>
              </w:rPr>
            </w:pPr>
            <w:r>
              <w:rPr>
                <w:rFonts w:ascii="楷体_GB2312" w:eastAsia="楷体_GB2312" w:hint="eastAsia"/>
                <w:sz w:val="24"/>
              </w:rPr>
              <w:t>指导教</w:t>
            </w:r>
          </w:p>
          <w:p w:rsidR="00A34F6E" w:rsidRDefault="00A46FD8">
            <w:pPr>
              <w:jc w:val="center"/>
              <w:rPr>
                <w:rFonts w:ascii="楷体_GB2312" w:eastAsia="楷体_GB2312"/>
                <w:sz w:val="24"/>
              </w:rPr>
            </w:pPr>
            <w:r>
              <w:rPr>
                <w:rFonts w:ascii="楷体_GB2312" w:eastAsia="楷体_GB2312" w:hint="eastAsia"/>
                <w:sz w:val="24"/>
              </w:rPr>
              <w:t>师意见</w:t>
            </w:r>
          </w:p>
        </w:tc>
        <w:tc>
          <w:tcPr>
            <w:tcW w:w="6854" w:type="dxa"/>
            <w:gridSpan w:val="3"/>
            <w:shd w:val="clear" w:color="auto" w:fill="auto"/>
            <w:vAlign w:val="center"/>
          </w:tcPr>
          <w:p w:rsidR="00A34F6E" w:rsidRDefault="00A34F6E">
            <w:pPr>
              <w:jc w:val="center"/>
              <w:rPr>
                <w:rFonts w:ascii="楷体_GB2312" w:eastAsia="楷体_GB2312"/>
                <w:sz w:val="24"/>
              </w:rPr>
            </w:pPr>
          </w:p>
          <w:p w:rsidR="00A34F6E" w:rsidRDefault="00A34F6E">
            <w:pPr>
              <w:jc w:val="center"/>
              <w:rPr>
                <w:rFonts w:ascii="楷体_GB2312" w:eastAsia="楷体_GB2312"/>
                <w:sz w:val="24"/>
              </w:rPr>
            </w:pPr>
          </w:p>
          <w:p w:rsidR="00A34F6E" w:rsidRDefault="00A34F6E">
            <w:pPr>
              <w:jc w:val="center"/>
              <w:rPr>
                <w:rFonts w:ascii="楷体_GB2312" w:eastAsia="楷体_GB2312"/>
                <w:sz w:val="24"/>
              </w:rPr>
            </w:pPr>
          </w:p>
          <w:p w:rsidR="00A34F6E" w:rsidRDefault="00A46FD8">
            <w:pPr>
              <w:jc w:val="center"/>
              <w:rPr>
                <w:rFonts w:ascii="楷体_GB2312" w:eastAsia="楷体_GB2312"/>
                <w:sz w:val="24"/>
              </w:rPr>
            </w:pPr>
            <w:r>
              <w:rPr>
                <w:rFonts w:ascii="楷体_GB2312" w:eastAsia="楷体_GB2312" w:hint="eastAsia"/>
                <w:sz w:val="24"/>
              </w:rPr>
              <w:t xml:space="preserve">                         签名：</w:t>
            </w:r>
          </w:p>
          <w:p w:rsidR="00A34F6E" w:rsidRDefault="00A46FD8">
            <w:pPr>
              <w:jc w:val="center"/>
              <w:rPr>
                <w:rFonts w:ascii="楷体_GB2312" w:eastAsia="楷体_GB2312"/>
                <w:sz w:val="24"/>
              </w:rPr>
            </w:pPr>
            <w:r>
              <w:rPr>
                <w:rFonts w:ascii="楷体_GB2312" w:eastAsia="楷体_GB2312" w:hint="eastAsia"/>
                <w:sz w:val="24"/>
              </w:rPr>
              <w:t xml:space="preserve">                                       年    月    日</w:t>
            </w:r>
          </w:p>
        </w:tc>
      </w:tr>
      <w:tr w:rsidR="00A34F6E">
        <w:trPr>
          <w:trHeight w:val="1780"/>
        </w:trPr>
        <w:tc>
          <w:tcPr>
            <w:tcW w:w="1668" w:type="dxa"/>
            <w:shd w:val="clear" w:color="auto" w:fill="auto"/>
            <w:vAlign w:val="center"/>
          </w:tcPr>
          <w:p w:rsidR="00A34F6E" w:rsidRDefault="00A46FD8">
            <w:pPr>
              <w:jc w:val="center"/>
              <w:rPr>
                <w:rFonts w:ascii="楷体_GB2312" w:eastAsia="楷体_GB2312"/>
                <w:sz w:val="24"/>
              </w:rPr>
            </w:pPr>
            <w:r>
              <w:rPr>
                <w:rFonts w:ascii="楷体_GB2312" w:eastAsia="楷体_GB2312" w:hint="eastAsia"/>
                <w:sz w:val="24"/>
              </w:rPr>
              <w:t>辅导员</w:t>
            </w:r>
          </w:p>
          <w:p w:rsidR="00A34F6E" w:rsidRDefault="00A46FD8">
            <w:pPr>
              <w:jc w:val="center"/>
              <w:rPr>
                <w:rFonts w:ascii="楷体_GB2312" w:eastAsia="楷体_GB2312"/>
                <w:sz w:val="24"/>
              </w:rPr>
            </w:pPr>
            <w:r>
              <w:rPr>
                <w:rFonts w:ascii="楷体_GB2312" w:eastAsia="楷体_GB2312" w:hint="eastAsia"/>
                <w:sz w:val="24"/>
              </w:rPr>
              <w:t>意见</w:t>
            </w:r>
          </w:p>
        </w:tc>
        <w:tc>
          <w:tcPr>
            <w:tcW w:w="6854" w:type="dxa"/>
            <w:gridSpan w:val="3"/>
            <w:shd w:val="clear" w:color="auto" w:fill="auto"/>
            <w:vAlign w:val="center"/>
          </w:tcPr>
          <w:p w:rsidR="00A34F6E" w:rsidRDefault="00A34F6E">
            <w:pPr>
              <w:jc w:val="center"/>
              <w:rPr>
                <w:rFonts w:ascii="楷体_GB2312" w:eastAsia="楷体_GB2312"/>
                <w:sz w:val="24"/>
              </w:rPr>
            </w:pPr>
          </w:p>
          <w:p w:rsidR="00A34F6E" w:rsidRDefault="00A34F6E">
            <w:pPr>
              <w:jc w:val="center"/>
              <w:rPr>
                <w:rFonts w:ascii="楷体_GB2312" w:eastAsia="楷体_GB2312"/>
                <w:sz w:val="24"/>
              </w:rPr>
            </w:pPr>
          </w:p>
          <w:p w:rsidR="00A34F6E" w:rsidRDefault="00A34F6E">
            <w:pPr>
              <w:jc w:val="center"/>
              <w:rPr>
                <w:rFonts w:ascii="楷体_GB2312" w:eastAsia="楷体_GB2312"/>
                <w:sz w:val="24"/>
              </w:rPr>
            </w:pPr>
          </w:p>
          <w:p w:rsidR="00A34F6E" w:rsidRDefault="00A46FD8">
            <w:pPr>
              <w:jc w:val="center"/>
              <w:rPr>
                <w:rFonts w:ascii="楷体_GB2312" w:eastAsia="楷体_GB2312"/>
                <w:sz w:val="24"/>
              </w:rPr>
            </w:pPr>
            <w:r>
              <w:rPr>
                <w:rFonts w:ascii="楷体_GB2312" w:eastAsia="楷体_GB2312" w:hint="eastAsia"/>
                <w:sz w:val="24"/>
              </w:rPr>
              <w:t xml:space="preserve">                          签名：</w:t>
            </w:r>
          </w:p>
          <w:p w:rsidR="00A34F6E" w:rsidRDefault="00A46FD8">
            <w:pPr>
              <w:jc w:val="center"/>
              <w:rPr>
                <w:rFonts w:ascii="楷体_GB2312" w:eastAsia="楷体_GB2312"/>
                <w:sz w:val="24"/>
              </w:rPr>
            </w:pPr>
            <w:r>
              <w:rPr>
                <w:rFonts w:ascii="楷体_GB2312" w:eastAsia="楷体_GB2312" w:hint="eastAsia"/>
                <w:sz w:val="24"/>
              </w:rPr>
              <w:t xml:space="preserve">                                       年    月    日</w:t>
            </w:r>
          </w:p>
        </w:tc>
      </w:tr>
      <w:tr w:rsidR="00A34F6E">
        <w:trPr>
          <w:trHeight w:val="1835"/>
        </w:trPr>
        <w:tc>
          <w:tcPr>
            <w:tcW w:w="1668" w:type="dxa"/>
            <w:shd w:val="clear" w:color="auto" w:fill="auto"/>
            <w:vAlign w:val="center"/>
          </w:tcPr>
          <w:p w:rsidR="00A34F6E" w:rsidRDefault="00A46FD8">
            <w:pPr>
              <w:jc w:val="center"/>
              <w:rPr>
                <w:rFonts w:ascii="楷体_GB2312" w:eastAsia="楷体_GB2312"/>
                <w:sz w:val="24"/>
              </w:rPr>
            </w:pPr>
            <w:r>
              <w:rPr>
                <w:rFonts w:ascii="楷体_GB2312" w:eastAsia="楷体_GB2312" w:hint="eastAsia"/>
                <w:sz w:val="24"/>
              </w:rPr>
              <w:t>系主任意见</w:t>
            </w:r>
          </w:p>
        </w:tc>
        <w:tc>
          <w:tcPr>
            <w:tcW w:w="6854" w:type="dxa"/>
            <w:gridSpan w:val="3"/>
            <w:shd w:val="clear" w:color="auto" w:fill="auto"/>
            <w:vAlign w:val="center"/>
          </w:tcPr>
          <w:p w:rsidR="00A34F6E" w:rsidRDefault="00A34F6E">
            <w:pPr>
              <w:jc w:val="center"/>
              <w:rPr>
                <w:rFonts w:ascii="楷体_GB2312" w:eastAsia="楷体_GB2312"/>
                <w:sz w:val="24"/>
              </w:rPr>
            </w:pPr>
          </w:p>
          <w:p w:rsidR="00A34F6E" w:rsidRDefault="00A34F6E">
            <w:pPr>
              <w:jc w:val="center"/>
              <w:rPr>
                <w:rFonts w:ascii="楷体_GB2312" w:eastAsia="楷体_GB2312"/>
                <w:sz w:val="24"/>
              </w:rPr>
            </w:pPr>
          </w:p>
          <w:p w:rsidR="00A34F6E" w:rsidRDefault="00A46FD8">
            <w:pPr>
              <w:jc w:val="center"/>
              <w:rPr>
                <w:rFonts w:ascii="楷体_GB2312" w:eastAsia="楷体_GB2312"/>
                <w:sz w:val="24"/>
              </w:rPr>
            </w:pPr>
            <w:r>
              <w:rPr>
                <w:rFonts w:ascii="楷体_GB2312" w:eastAsia="楷体_GB2312" w:hint="eastAsia"/>
                <w:sz w:val="24"/>
              </w:rPr>
              <w:t xml:space="preserve">                    </w:t>
            </w:r>
          </w:p>
          <w:p w:rsidR="00A34F6E" w:rsidRDefault="00A46FD8">
            <w:pPr>
              <w:jc w:val="center"/>
              <w:rPr>
                <w:rFonts w:ascii="楷体_GB2312" w:eastAsia="楷体_GB2312"/>
                <w:sz w:val="24"/>
              </w:rPr>
            </w:pPr>
            <w:r>
              <w:rPr>
                <w:rFonts w:ascii="楷体_GB2312" w:eastAsia="楷体_GB2312" w:hint="eastAsia"/>
                <w:sz w:val="24"/>
              </w:rPr>
              <w:t xml:space="preserve">                        签名：</w:t>
            </w:r>
          </w:p>
          <w:p w:rsidR="00A34F6E" w:rsidRDefault="00A46FD8">
            <w:pPr>
              <w:jc w:val="center"/>
              <w:rPr>
                <w:rFonts w:ascii="楷体_GB2312" w:eastAsia="楷体_GB2312"/>
                <w:sz w:val="24"/>
              </w:rPr>
            </w:pPr>
            <w:r>
              <w:rPr>
                <w:rFonts w:ascii="楷体_GB2312" w:eastAsia="楷体_GB2312" w:hint="eastAsia"/>
                <w:sz w:val="24"/>
              </w:rPr>
              <w:t xml:space="preserve">                                       年    月    日</w:t>
            </w:r>
          </w:p>
        </w:tc>
      </w:tr>
    </w:tbl>
    <w:p w:rsidR="00A34F6E" w:rsidRDefault="00A34F6E">
      <w:pPr>
        <w:jc w:val="left"/>
      </w:pPr>
    </w:p>
    <w:p w:rsidR="00A34F6E" w:rsidRDefault="00A46FD8">
      <w:pPr>
        <w:jc w:val="left"/>
      </w:pPr>
      <w:r>
        <w:rPr>
          <w:rFonts w:hint="eastAsia"/>
        </w:rPr>
        <w:t>注：</w:t>
      </w:r>
      <w:r>
        <w:rPr>
          <w:rFonts w:hint="eastAsia"/>
        </w:rPr>
        <w:t>1</w:t>
      </w:r>
      <w:r>
        <w:rPr>
          <w:rFonts w:hint="eastAsia"/>
        </w:rPr>
        <w:t>、请假时需持研究生复试通知单或就聘单位面试通知。</w:t>
      </w:r>
    </w:p>
    <w:p w:rsidR="00A34F6E" w:rsidRDefault="00A46FD8">
      <w:pPr>
        <w:ind w:firstLineChars="200" w:firstLine="420"/>
        <w:jc w:val="left"/>
      </w:pPr>
      <w:r>
        <w:rPr>
          <w:rFonts w:hint="eastAsia"/>
        </w:rPr>
        <w:t>2</w:t>
      </w:r>
      <w:r>
        <w:rPr>
          <w:rFonts w:hint="eastAsia"/>
        </w:rPr>
        <w:t>、该假条一式两份，一份交至系主任处，一份交至辅导员处。</w:t>
      </w:r>
    </w:p>
    <w:p w:rsidR="00A34F6E" w:rsidRDefault="00A34F6E">
      <w:pPr>
        <w:ind w:firstLineChars="200" w:firstLine="420"/>
        <w:rPr>
          <w:lang w:val="fr-FR"/>
        </w:rPr>
      </w:pPr>
    </w:p>
    <w:p w:rsidR="00A34F6E" w:rsidRDefault="00A34F6E">
      <w:pPr>
        <w:spacing w:line="360" w:lineRule="auto"/>
        <w:ind w:right="280" w:firstLineChars="200" w:firstLine="560"/>
        <w:jc w:val="right"/>
        <w:rPr>
          <w:sz w:val="28"/>
          <w:szCs w:val="28"/>
          <w:lang w:val="fr-FR"/>
        </w:rPr>
      </w:pPr>
    </w:p>
    <w:sectPr w:rsidR="00A34F6E" w:rsidSect="00A34F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FF5" w:rsidRDefault="004E7FF5" w:rsidP="008941FA">
      <w:r>
        <w:separator/>
      </w:r>
    </w:p>
  </w:endnote>
  <w:endnote w:type="continuationSeparator" w:id="0">
    <w:p w:rsidR="004E7FF5" w:rsidRDefault="004E7FF5" w:rsidP="008941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FF5" w:rsidRDefault="004E7FF5" w:rsidP="008941FA">
      <w:r>
        <w:separator/>
      </w:r>
    </w:p>
  </w:footnote>
  <w:footnote w:type="continuationSeparator" w:id="0">
    <w:p w:rsidR="004E7FF5" w:rsidRDefault="004E7FF5" w:rsidP="008941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C1003"/>
    <w:multiLevelType w:val="hybridMultilevel"/>
    <w:tmpl w:val="AAB6B866"/>
    <w:lvl w:ilvl="0" w:tplc="9E9E91AA">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497A10B3"/>
    <w:multiLevelType w:val="hybridMultilevel"/>
    <w:tmpl w:val="B59CB07C"/>
    <w:lvl w:ilvl="0" w:tplc="E5160B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A30D3D1"/>
    <w:multiLevelType w:val="singleLevel"/>
    <w:tmpl w:val="5A30D3D1"/>
    <w:lvl w:ilvl="0">
      <w:start w:val="1"/>
      <w:numFmt w:val="chineseCounting"/>
      <w:suff w:val="nothing"/>
      <w:lvlText w:val="（%1）"/>
      <w:lvlJc w:val="left"/>
    </w:lvl>
  </w:abstractNum>
  <w:abstractNum w:abstractNumId="3">
    <w:nsid w:val="5A30DA5C"/>
    <w:multiLevelType w:val="singleLevel"/>
    <w:tmpl w:val="5A30DA5C"/>
    <w:lvl w:ilvl="0">
      <w:start w:val="3"/>
      <w:numFmt w:val="decimal"/>
      <w:suff w:val="nothing"/>
      <w:lvlText w:val="（%1）"/>
      <w:lvlJc w:val="left"/>
    </w:lvl>
  </w:abstractNum>
  <w:abstractNum w:abstractNumId="4">
    <w:nsid w:val="5A30E6D0"/>
    <w:multiLevelType w:val="singleLevel"/>
    <w:tmpl w:val="5A30E6D0"/>
    <w:lvl w:ilvl="0">
      <w:start w:val="1"/>
      <w:numFmt w:val="chineseCounting"/>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0977"/>
    <w:rsid w:val="00004754"/>
    <w:rsid w:val="00006D3D"/>
    <w:rsid w:val="00006FC4"/>
    <w:rsid w:val="000073B2"/>
    <w:rsid w:val="000114ED"/>
    <w:rsid w:val="000116C2"/>
    <w:rsid w:val="00013886"/>
    <w:rsid w:val="000149FA"/>
    <w:rsid w:val="00016A65"/>
    <w:rsid w:val="00016E87"/>
    <w:rsid w:val="00016FC5"/>
    <w:rsid w:val="00017383"/>
    <w:rsid w:val="0002203A"/>
    <w:rsid w:val="0002783B"/>
    <w:rsid w:val="0003381A"/>
    <w:rsid w:val="0003683C"/>
    <w:rsid w:val="000450AC"/>
    <w:rsid w:val="00046413"/>
    <w:rsid w:val="00053C72"/>
    <w:rsid w:val="0005636A"/>
    <w:rsid w:val="00056E92"/>
    <w:rsid w:val="00061D55"/>
    <w:rsid w:val="000656F9"/>
    <w:rsid w:val="0006643A"/>
    <w:rsid w:val="00067831"/>
    <w:rsid w:val="00071B2E"/>
    <w:rsid w:val="0008040F"/>
    <w:rsid w:val="0008586B"/>
    <w:rsid w:val="000900CA"/>
    <w:rsid w:val="000924ED"/>
    <w:rsid w:val="000979A0"/>
    <w:rsid w:val="000A1850"/>
    <w:rsid w:val="000A2DE6"/>
    <w:rsid w:val="000B1D75"/>
    <w:rsid w:val="000B6221"/>
    <w:rsid w:val="000B7918"/>
    <w:rsid w:val="000C5399"/>
    <w:rsid w:val="000C5F20"/>
    <w:rsid w:val="000C7344"/>
    <w:rsid w:val="000D4EF2"/>
    <w:rsid w:val="000E7D00"/>
    <w:rsid w:val="000F5BB9"/>
    <w:rsid w:val="001034B7"/>
    <w:rsid w:val="0010396F"/>
    <w:rsid w:val="00105313"/>
    <w:rsid w:val="00112FC9"/>
    <w:rsid w:val="0012508D"/>
    <w:rsid w:val="00125E29"/>
    <w:rsid w:val="00127266"/>
    <w:rsid w:val="00127BA7"/>
    <w:rsid w:val="0014089F"/>
    <w:rsid w:val="00141E13"/>
    <w:rsid w:val="001449D8"/>
    <w:rsid w:val="001450CD"/>
    <w:rsid w:val="0015184E"/>
    <w:rsid w:val="0015468F"/>
    <w:rsid w:val="001578C5"/>
    <w:rsid w:val="001661A0"/>
    <w:rsid w:val="00166F27"/>
    <w:rsid w:val="001702D6"/>
    <w:rsid w:val="00176537"/>
    <w:rsid w:val="0018251E"/>
    <w:rsid w:val="00184185"/>
    <w:rsid w:val="00191B0B"/>
    <w:rsid w:val="00193BB6"/>
    <w:rsid w:val="001A2858"/>
    <w:rsid w:val="001A3D31"/>
    <w:rsid w:val="001B4FE5"/>
    <w:rsid w:val="001C10E2"/>
    <w:rsid w:val="001C2799"/>
    <w:rsid w:val="001C3DDD"/>
    <w:rsid w:val="001C536D"/>
    <w:rsid w:val="001C5FA7"/>
    <w:rsid w:val="001C624F"/>
    <w:rsid w:val="001D1CB9"/>
    <w:rsid w:val="001D532D"/>
    <w:rsid w:val="001E1226"/>
    <w:rsid w:val="001E3A9F"/>
    <w:rsid w:val="001F0142"/>
    <w:rsid w:val="001F075D"/>
    <w:rsid w:val="001F22C2"/>
    <w:rsid w:val="001F35F7"/>
    <w:rsid w:val="001F7F36"/>
    <w:rsid w:val="00200FAA"/>
    <w:rsid w:val="00205AF4"/>
    <w:rsid w:val="0021244C"/>
    <w:rsid w:val="00214EDF"/>
    <w:rsid w:val="00215D56"/>
    <w:rsid w:val="00217D94"/>
    <w:rsid w:val="002221BF"/>
    <w:rsid w:val="00230915"/>
    <w:rsid w:val="002336C0"/>
    <w:rsid w:val="002516CB"/>
    <w:rsid w:val="00252803"/>
    <w:rsid w:val="002578DC"/>
    <w:rsid w:val="00280AA8"/>
    <w:rsid w:val="00283943"/>
    <w:rsid w:val="00284887"/>
    <w:rsid w:val="002870C1"/>
    <w:rsid w:val="00287514"/>
    <w:rsid w:val="00290754"/>
    <w:rsid w:val="00296F47"/>
    <w:rsid w:val="00297B66"/>
    <w:rsid w:val="002A221A"/>
    <w:rsid w:val="002B1B9E"/>
    <w:rsid w:val="002B5855"/>
    <w:rsid w:val="002C0BF2"/>
    <w:rsid w:val="002C33BE"/>
    <w:rsid w:val="002C3C83"/>
    <w:rsid w:val="002D36C8"/>
    <w:rsid w:val="002D714B"/>
    <w:rsid w:val="002E5B6C"/>
    <w:rsid w:val="002F2AEA"/>
    <w:rsid w:val="0030077C"/>
    <w:rsid w:val="003020D9"/>
    <w:rsid w:val="0030580B"/>
    <w:rsid w:val="00314E56"/>
    <w:rsid w:val="003174BB"/>
    <w:rsid w:val="00321AEB"/>
    <w:rsid w:val="003324C0"/>
    <w:rsid w:val="003373A4"/>
    <w:rsid w:val="0034194D"/>
    <w:rsid w:val="00342852"/>
    <w:rsid w:val="003573AE"/>
    <w:rsid w:val="003574D2"/>
    <w:rsid w:val="00357E14"/>
    <w:rsid w:val="003A1D91"/>
    <w:rsid w:val="003B017A"/>
    <w:rsid w:val="003B0A6A"/>
    <w:rsid w:val="003B2002"/>
    <w:rsid w:val="003D3C17"/>
    <w:rsid w:val="003E6191"/>
    <w:rsid w:val="003F05FF"/>
    <w:rsid w:val="003F2606"/>
    <w:rsid w:val="003F48B4"/>
    <w:rsid w:val="003F5DCF"/>
    <w:rsid w:val="003F6FAF"/>
    <w:rsid w:val="00411BDF"/>
    <w:rsid w:val="00413BBF"/>
    <w:rsid w:val="00414D0D"/>
    <w:rsid w:val="00415F53"/>
    <w:rsid w:val="004163D1"/>
    <w:rsid w:val="00432A20"/>
    <w:rsid w:val="00435926"/>
    <w:rsid w:val="00460F4C"/>
    <w:rsid w:val="0046377A"/>
    <w:rsid w:val="00474B1F"/>
    <w:rsid w:val="00477850"/>
    <w:rsid w:val="00490298"/>
    <w:rsid w:val="00497403"/>
    <w:rsid w:val="004A358A"/>
    <w:rsid w:val="004A6BD1"/>
    <w:rsid w:val="004B60FC"/>
    <w:rsid w:val="004C5F81"/>
    <w:rsid w:val="004D263D"/>
    <w:rsid w:val="004D3471"/>
    <w:rsid w:val="004D697C"/>
    <w:rsid w:val="004D773B"/>
    <w:rsid w:val="004E3499"/>
    <w:rsid w:val="004E40F5"/>
    <w:rsid w:val="004E74CB"/>
    <w:rsid w:val="004E7FF5"/>
    <w:rsid w:val="004F05F8"/>
    <w:rsid w:val="004F4FC0"/>
    <w:rsid w:val="004F5A91"/>
    <w:rsid w:val="004F7210"/>
    <w:rsid w:val="004F7E9F"/>
    <w:rsid w:val="00501999"/>
    <w:rsid w:val="00501B84"/>
    <w:rsid w:val="005134DA"/>
    <w:rsid w:val="0052509D"/>
    <w:rsid w:val="005276AD"/>
    <w:rsid w:val="005318F6"/>
    <w:rsid w:val="005330FD"/>
    <w:rsid w:val="005348D4"/>
    <w:rsid w:val="005353A1"/>
    <w:rsid w:val="00537377"/>
    <w:rsid w:val="00541051"/>
    <w:rsid w:val="0054620A"/>
    <w:rsid w:val="00554A9C"/>
    <w:rsid w:val="005558BA"/>
    <w:rsid w:val="0055794B"/>
    <w:rsid w:val="00560C4B"/>
    <w:rsid w:val="00561499"/>
    <w:rsid w:val="005623AF"/>
    <w:rsid w:val="00566539"/>
    <w:rsid w:val="005708A9"/>
    <w:rsid w:val="005728D1"/>
    <w:rsid w:val="00576B1F"/>
    <w:rsid w:val="0058009D"/>
    <w:rsid w:val="00590DC6"/>
    <w:rsid w:val="00595E52"/>
    <w:rsid w:val="005A03BD"/>
    <w:rsid w:val="005A2609"/>
    <w:rsid w:val="005A29DC"/>
    <w:rsid w:val="005A61E2"/>
    <w:rsid w:val="005A6F81"/>
    <w:rsid w:val="005A7438"/>
    <w:rsid w:val="005B05B6"/>
    <w:rsid w:val="005B3444"/>
    <w:rsid w:val="005B40D2"/>
    <w:rsid w:val="005C0D10"/>
    <w:rsid w:val="005C3703"/>
    <w:rsid w:val="005C4D31"/>
    <w:rsid w:val="005C5059"/>
    <w:rsid w:val="005C78B1"/>
    <w:rsid w:val="005D2FCA"/>
    <w:rsid w:val="005E1F0A"/>
    <w:rsid w:val="005E6EA4"/>
    <w:rsid w:val="005F3280"/>
    <w:rsid w:val="005F6D6C"/>
    <w:rsid w:val="005F7797"/>
    <w:rsid w:val="006016BD"/>
    <w:rsid w:val="00606833"/>
    <w:rsid w:val="0061471A"/>
    <w:rsid w:val="00617E61"/>
    <w:rsid w:val="00624822"/>
    <w:rsid w:val="00634122"/>
    <w:rsid w:val="006349AD"/>
    <w:rsid w:val="0064349A"/>
    <w:rsid w:val="006471BE"/>
    <w:rsid w:val="006508CE"/>
    <w:rsid w:val="00664485"/>
    <w:rsid w:val="00667FA4"/>
    <w:rsid w:val="0067585F"/>
    <w:rsid w:val="00676039"/>
    <w:rsid w:val="00686711"/>
    <w:rsid w:val="00695F67"/>
    <w:rsid w:val="006A43E5"/>
    <w:rsid w:val="006A7D4A"/>
    <w:rsid w:val="006B47D6"/>
    <w:rsid w:val="006B4A64"/>
    <w:rsid w:val="006C1E9A"/>
    <w:rsid w:val="006E3A86"/>
    <w:rsid w:val="006F6F0F"/>
    <w:rsid w:val="0070439A"/>
    <w:rsid w:val="00704ED3"/>
    <w:rsid w:val="0071466B"/>
    <w:rsid w:val="007222BA"/>
    <w:rsid w:val="00727B67"/>
    <w:rsid w:val="00730247"/>
    <w:rsid w:val="00735EFE"/>
    <w:rsid w:val="00744739"/>
    <w:rsid w:val="00744E61"/>
    <w:rsid w:val="00757C71"/>
    <w:rsid w:val="0076008D"/>
    <w:rsid w:val="00763EB3"/>
    <w:rsid w:val="00765751"/>
    <w:rsid w:val="00771389"/>
    <w:rsid w:val="00777B68"/>
    <w:rsid w:val="00782728"/>
    <w:rsid w:val="00785581"/>
    <w:rsid w:val="007877DD"/>
    <w:rsid w:val="007A74D9"/>
    <w:rsid w:val="007B15EC"/>
    <w:rsid w:val="007B1A90"/>
    <w:rsid w:val="007B2C90"/>
    <w:rsid w:val="007C1F4E"/>
    <w:rsid w:val="007C4BAD"/>
    <w:rsid w:val="007D02D7"/>
    <w:rsid w:val="007D38B2"/>
    <w:rsid w:val="007D5AF1"/>
    <w:rsid w:val="007E2174"/>
    <w:rsid w:val="007F11D1"/>
    <w:rsid w:val="007F6153"/>
    <w:rsid w:val="0080651F"/>
    <w:rsid w:val="00812364"/>
    <w:rsid w:val="0081631E"/>
    <w:rsid w:val="00820E5E"/>
    <w:rsid w:val="00822482"/>
    <w:rsid w:val="00841796"/>
    <w:rsid w:val="00842FC4"/>
    <w:rsid w:val="00846A9A"/>
    <w:rsid w:val="0084747E"/>
    <w:rsid w:val="00847FFB"/>
    <w:rsid w:val="0085071D"/>
    <w:rsid w:val="00857669"/>
    <w:rsid w:val="00861331"/>
    <w:rsid w:val="008624B9"/>
    <w:rsid w:val="008678A9"/>
    <w:rsid w:val="00875D50"/>
    <w:rsid w:val="008824B4"/>
    <w:rsid w:val="00886796"/>
    <w:rsid w:val="008875E7"/>
    <w:rsid w:val="008941FA"/>
    <w:rsid w:val="008968CE"/>
    <w:rsid w:val="008A1441"/>
    <w:rsid w:val="008A4FC1"/>
    <w:rsid w:val="008A5CC7"/>
    <w:rsid w:val="008B2DCA"/>
    <w:rsid w:val="008B5510"/>
    <w:rsid w:val="008B672C"/>
    <w:rsid w:val="008C29C7"/>
    <w:rsid w:val="008C567A"/>
    <w:rsid w:val="008E4326"/>
    <w:rsid w:val="008F08B2"/>
    <w:rsid w:val="008F1D59"/>
    <w:rsid w:val="008F2E08"/>
    <w:rsid w:val="008F390E"/>
    <w:rsid w:val="00901098"/>
    <w:rsid w:val="00907160"/>
    <w:rsid w:val="00916870"/>
    <w:rsid w:val="009220B1"/>
    <w:rsid w:val="009228E5"/>
    <w:rsid w:val="00923A4F"/>
    <w:rsid w:val="00927DED"/>
    <w:rsid w:val="00931D04"/>
    <w:rsid w:val="00936128"/>
    <w:rsid w:val="00941222"/>
    <w:rsid w:val="00945022"/>
    <w:rsid w:val="00946643"/>
    <w:rsid w:val="00947CC0"/>
    <w:rsid w:val="00952BEF"/>
    <w:rsid w:val="00955F61"/>
    <w:rsid w:val="00960408"/>
    <w:rsid w:val="00962535"/>
    <w:rsid w:val="009641B4"/>
    <w:rsid w:val="0097328F"/>
    <w:rsid w:val="00982966"/>
    <w:rsid w:val="00982B1C"/>
    <w:rsid w:val="009936E5"/>
    <w:rsid w:val="00997BE8"/>
    <w:rsid w:val="009A1C0B"/>
    <w:rsid w:val="009A49FB"/>
    <w:rsid w:val="009C2E79"/>
    <w:rsid w:val="009D25E0"/>
    <w:rsid w:val="009E4183"/>
    <w:rsid w:val="009E6AA1"/>
    <w:rsid w:val="00A01220"/>
    <w:rsid w:val="00A104F5"/>
    <w:rsid w:val="00A17198"/>
    <w:rsid w:val="00A17A59"/>
    <w:rsid w:val="00A201D1"/>
    <w:rsid w:val="00A202A6"/>
    <w:rsid w:val="00A2541A"/>
    <w:rsid w:val="00A30278"/>
    <w:rsid w:val="00A32F3A"/>
    <w:rsid w:val="00A34747"/>
    <w:rsid w:val="00A34DFE"/>
    <w:rsid w:val="00A34F6E"/>
    <w:rsid w:val="00A42970"/>
    <w:rsid w:val="00A4493E"/>
    <w:rsid w:val="00A45E14"/>
    <w:rsid w:val="00A46FD8"/>
    <w:rsid w:val="00A72D13"/>
    <w:rsid w:val="00A75895"/>
    <w:rsid w:val="00A81196"/>
    <w:rsid w:val="00A83794"/>
    <w:rsid w:val="00A85317"/>
    <w:rsid w:val="00A905A7"/>
    <w:rsid w:val="00A906C6"/>
    <w:rsid w:val="00A9169F"/>
    <w:rsid w:val="00A94399"/>
    <w:rsid w:val="00A97EC4"/>
    <w:rsid w:val="00AA07C2"/>
    <w:rsid w:val="00AA2D6D"/>
    <w:rsid w:val="00AA391C"/>
    <w:rsid w:val="00AA4516"/>
    <w:rsid w:val="00AB0100"/>
    <w:rsid w:val="00AB763A"/>
    <w:rsid w:val="00AC5905"/>
    <w:rsid w:val="00AD6E86"/>
    <w:rsid w:val="00AE3169"/>
    <w:rsid w:val="00AE7EC0"/>
    <w:rsid w:val="00AF0109"/>
    <w:rsid w:val="00AF291E"/>
    <w:rsid w:val="00AF42B0"/>
    <w:rsid w:val="00AF7564"/>
    <w:rsid w:val="00AF7D8B"/>
    <w:rsid w:val="00B01880"/>
    <w:rsid w:val="00B0606E"/>
    <w:rsid w:val="00B12251"/>
    <w:rsid w:val="00B168FC"/>
    <w:rsid w:val="00B27348"/>
    <w:rsid w:val="00B4794A"/>
    <w:rsid w:val="00B50A5A"/>
    <w:rsid w:val="00B51F81"/>
    <w:rsid w:val="00B52F18"/>
    <w:rsid w:val="00B60652"/>
    <w:rsid w:val="00B62AAA"/>
    <w:rsid w:val="00B6386D"/>
    <w:rsid w:val="00B64E7A"/>
    <w:rsid w:val="00B65140"/>
    <w:rsid w:val="00B67236"/>
    <w:rsid w:val="00B71DE4"/>
    <w:rsid w:val="00B779F2"/>
    <w:rsid w:val="00B8371B"/>
    <w:rsid w:val="00B842C1"/>
    <w:rsid w:val="00B87A49"/>
    <w:rsid w:val="00B91018"/>
    <w:rsid w:val="00BA4737"/>
    <w:rsid w:val="00BB26F7"/>
    <w:rsid w:val="00BB3675"/>
    <w:rsid w:val="00BB7E92"/>
    <w:rsid w:val="00BC0680"/>
    <w:rsid w:val="00BC1507"/>
    <w:rsid w:val="00BD28D2"/>
    <w:rsid w:val="00BE16C5"/>
    <w:rsid w:val="00BE588B"/>
    <w:rsid w:val="00C01E61"/>
    <w:rsid w:val="00C12A19"/>
    <w:rsid w:val="00C13ACF"/>
    <w:rsid w:val="00C23E76"/>
    <w:rsid w:val="00C27CF9"/>
    <w:rsid w:val="00C318BC"/>
    <w:rsid w:val="00C36D00"/>
    <w:rsid w:val="00C40D1F"/>
    <w:rsid w:val="00C508A8"/>
    <w:rsid w:val="00C5162D"/>
    <w:rsid w:val="00C7554D"/>
    <w:rsid w:val="00C85A54"/>
    <w:rsid w:val="00C92896"/>
    <w:rsid w:val="00C9351D"/>
    <w:rsid w:val="00C94246"/>
    <w:rsid w:val="00C97C0E"/>
    <w:rsid w:val="00CA04A3"/>
    <w:rsid w:val="00CA095B"/>
    <w:rsid w:val="00CA514B"/>
    <w:rsid w:val="00CA6398"/>
    <w:rsid w:val="00CB5E0E"/>
    <w:rsid w:val="00CD1F2E"/>
    <w:rsid w:val="00CD6625"/>
    <w:rsid w:val="00CE3128"/>
    <w:rsid w:val="00CE5060"/>
    <w:rsid w:val="00CF174C"/>
    <w:rsid w:val="00CF1B9D"/>
    <w:rsid w:val="00CF2B01"/>
    <w:rsid w:val="00CF4F22"/>
    <w:rsid w:val="00D03B90"/>
    <w:rsid w:val="00D06A96"/>
    <w:rsid w:val="00D07D00"/>
    <w:rsid w:val="00D11097"/>
    <w:rsid w:val="00D15DA9"/>
    <w:rsid w:val="00D1738F"/>
    <w:rsid w:val="00D20614"/>
    <w:rsid w:val="00D263F6"/>
    <w:rsid w:val="00D30F74"/>
    <w:rsid w:val="00D4511F"/>
    <w:rsid w:val="00D4564B"/>
    <w:rsid w:val="00D55244"/>
    <w:rsid w:val="00D5706C"/>
    <w:rsid w:val="00D73412"/>
    <w:rsid w:val="00D81E04"/>
    <w:rsid w:val="00D85048"/>
    <w:rsid w:val="00D9106B"/>
    <w:rsid w:val="00D964F2"/>
    <w:rsid w:val="00DB1DBA"/>
    <w:rsid w:val="00DB3EED"/>
    <w:rsid w:val="00DB5011"/>
    <w:rsid w:val="00DB6BF1"/>
    <w:rsid w:val="00DC053B"/>
    <w:rsid w:val="00DC5A8B"/>
    <w:rsid w:val="00DC605E"/>
    <w:rsid w:val="00DC6244"/>
    <w:rsid w:val="00DC64BC"/>
    <w:rsid w:val="00DE1B3B"/>
    <w:rsid w:val="00DE5C4E"/>
    <w:rsid w:val="00DF271D"/>
    <w:rsid w:val="00DF5E8D"/>
    <w:rsid w:val="00E0386D"/>
    <w:rsid w:val="00E109BF"/>
    <w:rsid w:val="00E11485"/>
    <w:rsid w:val="00E17E15"/>
    <w:rsid w:val="00E2344F"/>
    <w:rsid w:val="00E25639"/>
    <w:rsid w:val="00E346B7"/>
    <w:rsid w:val="00E472D5"/>
    <w:rsid w:val="00E520E2"/>
    <w:rsid w:val="00E53ABC"/>
    <w:rsid w:val="00E56F51"/>
    <w:rsid w:val="00E63577"/>
    <w:rsid w:val="00E64DF8"/>
    <w:rsid w:val="00E70117"/>
    <w:rsid w:val="00E71150"/>
    <w:rsid w:val="00E71C26"/>
    <w:rsid w:val="00E7383E"/>
    <w:rsid w:val="00E764D5"/>
    <w:rsid w:val="00E77495"/>
    <w:rsid w:val="00E77C8F"/>
    <w:rsid w:val="00E8275B"/>
    <w:rsid w:val="00E8551A"/>
    <w:rsid w:val="00E95C82"/>
    <w:rsid w:val="00EA20A4"/>
    <w:rsid w:val="00EB1A6C"/>
    <w:rsid w:val="00EB3486"/>
    <w:rsid w:val="00EB46E6"/>
    <w:rsid w:val="00EB517C"/>
    <w:rsid w:val="00EB798F"/>
    <w:rsid w:val="00EC1694"/>
    <w:rsid w:val="00EC408E"/>
    <w:rsid w:val="00EC769C"/>
    <w:rsid w:val="00EE4F6F"/>
    <w:rsid w:val="00EE527C"/>
    <w:rsid w:val="00EE7014"/>
    <w:rsid w:val="00EF0394"/>
    <w:rsid w:val="00EF4AA5"/>
    <w:rsid w:val="00F01057"/>
    <w:rsid w:val="00F02F62"/>
    <w:rsid w:val="00F06C4C"/>
    <w:rsid w:val="00F1093E"/>
    <w:rsid w:val="00F10FC1"/>
    <w:rsid w:val="00F1100F"/>
    <w:rsid w:val="00F12338"/>
    <w:rsid w:val="00F170D6"/>
    <w:rsid w:val="00F221F3"/>
    <w:rsid w:val="00F25D3C"/>
    <w:rsid w:val="00F263F7"/>
    <w:rsid w:val="00F30B58"/>
    <w:rsid w:val="00F31012"/>
    <w:rsid w:val="00F34268"/>
    <w:rsid w:val="00F431DC"/>
    <w:rsid w:val="00F43D0F"/>
    <w:rsid w:val="00F43D3B"/>
    <w:rsid w:val="00F447F0"/>
    <w:rsid w:val="00F60F9D"/>
    <w:rsid w:val="00F61F5B"/>
    <w:rsid w:val="00F674B3"/>
    <w:rsid w:val="00F70122"/>
    <w:rsid w:val="00F73D0B"/>
    <w:rsid w:val="00F75E23"/>
    <w:rsid w:val="00F77CB8"/>
    <w:rsid w:val="00F8108C"/>
    <w:rsid w:val="00F868A8"/>
    <w:rsid w:val="00F91E12"/>
    <w:rsid w:val="00F93A88"/>
    <w:rsid w:val="00FA1235"/>
    <w:rsid w:val="00FA4759"/>
    <w:rsid w:val="00FA50CC"/>
    <w:rsid w:val="00FA62E0"/>
    <w:rsid w:val="00FB0977"/>
    <w:rsid w:val="00FC1E32"/>
    <w:rsid w:val="00FC79D7"/>
    <w:rsid w:val="00FD3DE6"/>
    <w:rsid w:val="00FD4CB8"/>
    <w:rsid w:val="00FD6A86"/>
    <w:rsid w:val="00FE1EDB"/>
    <w:rsid w:val="00FE403D"/>
    <w:rsid w:val="00FF2110"/>
    <w:rsid w:val="00FF2B9A"/>
    <w:rsid w:val="00FF40BD"/>
    <w:rsid w:val="00FF796F"/>
    <w:rsid w:val="4EB356D4"/>
    <w:rsid w:val="67676C6B"/>
    <w:rsid w:val="74B460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Dat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4F6E"/>
    <w:pPr>
      <w:widowControl w:val="0"/>
      <w:jc w:val="both"/>
    </w:pPr>
    <w:rPr>
      <w:kern w:val="2"/>
      <w:sz w:val="21"/>
      <w:szCs w:val="24"/>
    </w:rPr>
  </w:style>
  <w:style w:type="paragraph" w:styleId="1">
    <w:name w:val="heading 1"/>
    <w:basedOn w:val="a"/>
    <w:next w:val="a"/>
    <w:qFormat/>
    <w:rsid w:val="00A34F6E"/>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A34F6E"/>
    <w:rPr>
      <w:rFonts w:ascii="宋体"/>
      <w:sz w:val="18"/>
      <w:szCs w:val="18"/>
    </w:rPr>
  </w:style>
  <w:style w:type="paragraph" w:styleId="a4">
    <w:name w:val="Date"/>
    <w:basedOn w:val="a"/>
    <w:next w:val="a"/>
    <w:link w:val="Char0"/>
    <w:qFormat/>
    <w:rsid w:val="00A34F6E"/>
    <w:pPr>
      <w:ind w:leftChars="2500" w:left="100"/>
    </w:pPr>
  </w:style>
  <w:style w:type="paragraph" w:styleId="a5">
    <w:name w:val="Balloon Text"/>
    <w:basedOn w:val="a"/>
    <w:semiHidden/>
    <w:rsid w:val="00A34F6E"/>
    <w:rPr>
      <w:sz w:val="18"/>
      <w:szCs w:val="18"/>
    </w:rPr>
  </w:style>
  <w:style w:type="paragraph" w:styleId="a6">
    <w:name w:val="footer"/>
    <w:basedOn w:val="a"/>
    <w:qFormat/>
    <w:rsid w:val="00A34F6E"/>
    <w:pPr>
      <w:tabs>
        <w:tab w:val="center" w:pos="4153"/>
        <w:tab w:val="right" w:pos="8306"/>
      </w:tabs>
      <w:snapToGrid w:val="0"/>
      <w:jc w:val="left"/>
    </w:pPr>
    <w:rPr>
      <w:sz w:val="18"/>
      <w:szCs w:val="18"/>
    </w:rPr>
  </w:style>
  <w:style w:type="paragraph" w:styleId="a7">
    <w:name w:val="header"/>
    <w:basedOn w:val="a"/>
    <w:qFormat/>
    <w:rsid w:val="00A34F6E"/>
    <w:pPr>
      <w:pBdr>
        <w:bottom w:val="single" w:sz="6" w:space="1" w:color="auto"/>
      </w:pBdr>
      <w:tabs>
        <w:tab w:val="center" w:pos="4153"/>
        <w:tab w:val="right" w:pos="8306"/>
      </w:tabs>
      <w:snapToGrid w:val="0"/>
      <w:jc w:val="center"/>
    </w:pPr>
    <w:rPr>
      <w:sz w:val="18"/>
      <w:szCs w:val="18"/>
    </w:rPr>
  </w:style>
  <w:style w:type="character" w:styleId="a8">
    <w:name w:val="Hyperlink"/>
    <w:qFormat/>
    <w:rsid w:val="00A34F6E"/>
    <w:rPr>
      <w:color w:val="0000FF"/>
      <w:u w:val="single"/>
    </w:rPr>
  </w:style>
  <w:style w:type="table" w:styleId="a9">
    <w:name w:val="Table Grid"/>
    <w:basedOn w:val="a1"/>
    <w:qFormat/>
    <w:rsid w:val="00A34F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文档结构图 Char"/>
    <w:link w:val="a3"/>
    <w:qFormat/>
    <w:rsid w:val="00A34F6E"/>
    <w:rPr>
      <w:rFonts w:ascii="宋体"/>
      <w:kern w:val="2"/>
      <w:sz w:val="18"/>
      <w:szCs w:val="18"/>
    </w:rPr>
  </w:style>
  <w:style w:type="paragraph" w:styleId="aa">
    <w:name w:val="List Paragraph"/>
    <w:basedOn w:val="a"/>
    <w:uiPriority w:val="34"/>
    <w:qFormat/>
    <w:rsid w:val="00A34F6E"/>
    <w:pPr>
      <w:ind w:firstLineChars="200" w:firstLine="420"/>
    </w:pPr>
  </w:style>
  <w:style w:type="character" w:customStyle="1" w:styleId="Char0">
    <w:name w:val="日期 Char"/>
    <w:basedOn w:val="a0"/>
    <w:link w:val="a4"/>
    <w:qFormat/>
    <w:rsid w:val="00A34F6E"/>
    <w:rPr>
      <w:kern w:val="2"/>
      <w:sz w:val="21"/>
      <w:szCs w:val="24"/>
    </w:rPr>
  </w:style>
</w:styles>
</file>

<file path=word/webSettings.xml><?xml version="1.0" encoding="utf-8"?>
<w:webSettings xmlns:r="http://schemas.openxmlformats.org/officeDocument/2006/relationships" xmlns:w="http://schemas.openxmlformats.org/wordprocessingml/2006/main">
  <w:divs>
    <w:div w:id="1733892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B1F3E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AC929F-7E83-4285-B3A8-A6FB9831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514</Words>
  <Characters>2931</Characters>
  <Application>Microsoft Office Word</Application>
  <DocSecurity>0</DocSecurity>
  <Lines>24</Lines>
  <Paragraphs>6</Paragraphs>
  <ScaleCrop>false</ScaleCrop>
  <Company>MC SYSTEM</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计算机科学与技术学院2008届本科毕业实习及设计方案</dc:title>
  <dc:creator>MC SYSTEM</dc:creator>
  <cp:lastModifiedBy>Administrator</cp:lastModifiedBy>
  <cp:revision>44</cp:revision>
  <cp:lastPrinted>2008-11-17T14:33:00Z</cp:lastPrinted>
  <dcterms:created xsi:type="dcterms:W3CDTF">2017-11-30T08:10:00Z</dcterms:created>
  <dcterms:modified xsi:type="dcterms:W3CDTF">2017-12-26T00:50:00Z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